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3598B" w14:textId="77777777" w:rsidR="004E69A6" w:rsidRDefault="004E69A6" w:rsidP="004E69A6">
      <w:pPr>
        <w:pStyle w:val="TitreSNJ"/>
      </w:pPr>
      <w:r>
        <w:t>Des lois liberticides au scandale d’Etat : l’information pluraliste en réponse</w:t>
      </w:r>
    </w:p>
    <w:p w14:paraId="7D1EFFE3" w14:textId="77777777" w:rsidR="000F5B0D" w:rsidRDefault="000F5B0D" w:rsidP="004E69A6">
      <w:pPr>
        <w:pStyle w:val="texteSNJ"/>
        <w:spacing w:line="240" w:lineRule="auto"/>
        <w:rPr>
          <w:sz w:val="20"/>
          <w:szCs w:val="20"/>
        </w:rPr>
      </w:pPr>
    </w:p>
    <w:p w14:paraId="294B91DD" w14:textId="77777777" w:rsidR="004E69A6" w:rsidRPr="004E69A6" w:rsidRDefault="004E69A6" w:rsidP="004E69A6">
      <w:pPr>
        <w:pStyle w:val="texteSNJ"/>
        <w:spacing w:line="240" w:lineRule="auto"/>
        <w:rPr>
          <w:sz w:val="20"/>
          <w:szCs w:val="20"/>
        </w:rPr>
      </w:pPr>
      <w:r w:rsidRPr="004E69A6">
        <w:rPr>
          <w:sz w:val="20"/>
          <w:szCs w:val="20"/>
        </w:rPr>
        <w:t>Emmanuel Macron n</w:t>
      </w:r>
      <w:r>
        <w:rPr>
          <w:sz w:val="20"/>
          <w:szCs w:val="20"/>
        </w:rPr>
        <w:t>’</w:t>
      </w:r>
      <w:r w:rsidRPr="004E69A6">
        <w:rPr>
          <w:sz w:val="20"/>
          <w:szCs w:val="20"/>
        </w:rPr>
        <w:t>a toléré ni les journalistes, ni la liberté d</w:t>
      </w:r>
      <w:r>
        <w:rPr>
          <w:sz w:val="20"/>
          <w:szCs w:val="20"/>
        </w:rPr>
        <w:t>’</w:t>
      </w:r>
      <w:r w:rsidRPr="004E69A6">
        <w:rPr>
          <w:sz w:val="20"/>
          <w:szCs w:val="20"/>
        </w:rPr>
        <w:t>expression depuis le début de son quinquennat</w:t>
      </w:r>
      <w:r w:rsidR="000F5B0D">
        <w:rPr>
          <w:sz w:val="20"/>
          <w:szCs w:val="20"/>
        </w:rPr>
        <w:t>,</w:t>
      </w:r>
      <w:r w:rsidRPr="004E69A6">
        <w:rPr>
          <w:sz w:val="20"/>
          <w:szCs w:val="20"/>
        </w:rPr>
        <w:t xml:space="preserve"> préférant la communication sur papier glacé. </w:t>
      </w:r>
    </w:p>
    <w:p w14:paraId="5327A26D" w14:textId="77777777" w:rsidR="004E69A6" w:rsidRPr="004E69A6" w:rsidRDefault="004E69A6" w:rsidP="004E69A6">
      <w:pPr>
        <w:pStyle w:val="texteSNJ"/>
        <w:spacing w:line="240" w:lineRule="auto"/>
        <w:rPr>
          <w:sz w:val="20"/>
          <w:szCs w:val="20"/>
        </w:rPr>
      </w:pPr>
      <w:r w:rsidRPr="004E69A6">
        <w:rPr>
          <w:sz w:val="20"/>
          <w:szCs w:val="20"/>
        </w:rPr>
        <w:t>L</w:t>
      </w:r>
      <w:r>
        <w:rPr>
          <w:sz w:val="20"/>
          <w:szCs w:val="20"/>
        </w:rPr>
        <w:t>’</w:t>
      </w:r>
      <w:r w:rsidRPr="004E69A6">
        <w:rPr>
          <w:sz w:val="20"/>
          <w:szCs w:val="20"/>
        </w:rPr>
        <w:t xml:space="preserve">affaire du barbouze élyséen </w:t>
      </w:r>
      <w:proofErr w:type="spellStart"/>
      <w:r w:rsidRPr="004E69A6">
        <w:rPr>
          <w:sz w:val="20"/>
          <w:szCs w:val="20"/>
        </w:rPr>
        <w:t>Benalla</w:t>
      </w:r>
      <w:proofErr w:type="spellEnd"/>
      <w:r w:rsidRPr="004E69A6">
        <w:rPr>
          <w:sz w:val="20"/>
          <w:szCs w:val="20"/>
        </w:rPr>
        <w:t xml:space="preserve"> et les mensonges du petit cercle </w:t>
      </w:r>
      <w:proofErr w:type="spellStart"/>
      <w:r w:rsidRPr="004E69A6">
        <w:rPr>
          <w:sz w:val="20"/>
          <w:szCs w:val="20"/>
        </w:rPr>
        <w:t>macronien</w:t>
      </w:r>
      <w:proofErr w:type="spellEnd"/>
      <w:r w:rsidRPr="004E69A6">
        <w:rPr>
          <w:sz w:val="20"/>
          <w:szCs w:val="20"/>
        </w:rPr>
        <w:t xml:space="preserve"> à ce propos ont éclairé sur la réalité des mœurs du fameux nouveau monde et de la pensée complexe du président de la République.</w:t>
      </w:r>
    </w:p>
    <w:p w14:paraId="328F12F4" w14:textId="77777777" w:rsidR="004E69A6" w:rsidRPr="004E69A6" w:rsidRDefault="004E69A6" w:rsidP="004E69A6">
      <w:pPr>
        <w:pStyle w:val="texteSNJ"/>
        <w:spacing w:line="240" w:lineRule="auto"/>
        <w:rPr>
          <w:sz w:val="20"/>
          <w:szCs w:val="20"/>
        </w:rPr>
      </w:pPr>
      <w:r w:rsidRPr="004E69A6">
        <w:rPr>
          <w:sz w:val="20"/>
          <w:szCs w:val="20"/>
        </w:rPr>
        <w:t>Pour tenter de rebondir, en mal dans les sondages et pour seule réponse, le chef de l</w:t>
      </w:r>
      <w:r>
        <w:rPr>
          <w:sz w:val="20"/>
          <w:szCs w:val="20"/>
        </w:rPr>
        <w:t>’</w:t>
      </w:r>
      <w:r w:rsidRPr="004E69A6">
        <w:rPr>
          <w:sz w:val="20"/>
          <w:szCs w:val="20"/>
        </w:rPr>
        <w:t>Etat a lancé des diatribes contre les journalistes.</w:t>
      </w:r>
    </w:p>
    <w:p w14:paraId="35D6EEF0" w14:textId="77777777" w:rsidR="004E69A6" w:rsidRPr="004E69A6" w:rsidRDefault="004E69A6" w:rsidP="004E69A6">
      <w:pPr>
        <w:pStyle w:val="texteSNJ"/>
        <w:spacing w:line="240" w:lineRule="auto"/>
        <w:rPr>
          <w:sz w:val="20"/>
          <w:szCs w:val="20"/>
        </w:rPr>
      </w:pPr>
      <w:r w:rsidRPr="004E69A6">
        <w:rPr>
          <w:i/>
          <w:sz w:val="20"/>
          <w:szCs w:val="20"/>
        </w:rPr>
        <w:t>« Je vois un pouvoir médiatique qui veut devenir un pouvoir judiciaire, qui a décidé qu</w:t>
      </w:r>
      <w:r>
        <w:rPr>
          <w:i/>
          <w:sz w:val="20"/>
          <w:szCs w:val="20"/>
        </w:rPr>
        <w:t>’</w:t>
      </w:r>
      <w:r w:rsidRPr="004E69A6">
        <w:rPr>
          <w:i/>
          <w:sz w:val="20"/>
          <w:szCs w:val="20"/>
        </w:rPr>
        <w:t>il n</w:t>
      </w:r>
      <w:r>
        <w:rPr>
          <w:i/>
          <w:sz w:val="20"/>
          <w:szCs w:val="20"/>
        </w:rPr>
        <w:t>’</w:t>
      </w:r>
      <w:r w:rsidRPr="004E69A6">
        <w:rPr>
          <w:i/>
          <w:sz w:val="20"/>
          <w:szCs w:val="20"/>
        </w:rPr>
        <w:t>y avait plus de présomption d</w:t>
      </w:r>
      <w:r>
        <w:rPr>
          <w:i/>
          <w:sz w:val="20"/>
          <w:szCs w:val="20"/>
        </w:rPr>
        <w:t>’</w:t>
      </w:r>
      <w:r w:rsidRPr="004E69A6">
        <w:rPr>
          <w:i/>
          <w:sz w:val="20"/>
          <w:szCs w:val="20"/>
        </w:rPr>
        <w:t>innocence dans la République et qu</w:t>
      </w:r>
      <w:r>
        <w:rPr>
          <w:i/>
          <w:sz w:val="20"/>
          <w:szCs w:val="20"/>
        </w:rPr>
        <w:t>’</w:t>
      </w:r>
      <w:r w:rsidRPr="004E69A6">
        <w:rPr>
          <w:i/>
          <w:sz w:val="20"/>
          <w:szCs w:val="20"/>
        </w:rPr>
        <w:t>il fallait fouler aux pied</w:t>
      </w:r>
      <w:r>
        <w:rPr>
          <w:i/>
          <w:sz w:val="20"/>
          <w:szCs w:val="20"/>
        </w:rPr>
        <w:t>s</w:t>
      </w:r>
      <w:r w:rsidRPr="004E69A6">
        <w:rPr>
          <w:i/>
          <w:sz w:val="20"/>
          <w:szCs w:val="20"/>
        </w:rPr>
        <w:t xml:space="preserve"> un homme et avec lui toute la République »,</w:t>
      </w:r>
      <w:r w:rsidRPr="004E69A6">
        <w:rPr>
          <w:sz w:val="20"/>
          <w:szCs w:val="20"/>
        </w:rPr>
        <w:t xml:space="preserve"> a lancé le président devant ses troupes au garde-à-vous.</w:t>
      </w:r>
    </w:p>
    <w:p w14:paraId="11992DEE" w14:textId="77777777" w:rsidR="004E69A6" w:rsidRPr="004E69A6" w:rsidRDefault="004E69A6" w:rsidP="004E69A6">
      <w:pPr>
        <w:pStyle w:val="texteSNJ"/>
        <w:spacing w:line="240" w:lineRule="auto"/>
        <w:rPr>
          <w:sz w:val="20"/>
          <w:szCs w:val="20"/>
        </w:rPr>
      </w:pPr>
      <w:r w:rsidRPr="004E69A6">
        <w:rPr>
          <w:sz w:val="20"/>
          <w:szCs w:val="20"/>
        </w:rPr>
        <w:t>Ce, quelques jours après avoir pris la lumière des caméras lors de la célébration des Bleus après leur victoire.</w:t>
      </w:r>
    </w:p>
    <w:p w14:paraId="3C83B48A" w14:textId="77777777" w:rsidR="004E69A6" w:rsidRPr="004E69A6" w:rsidRDefault="004E69A6" w:rsidP="004E69A6">
      <w:pPr>
        <w:pStyle w:val="texteSNJ"/>
        <w:spacing w:line="240" w:lineRule="auto"/>
        <w:rPr>
          <w:sz w:val="20"/>
          <w:szCs w:val="20"/>
        </w:rPr>
      </w:pPr>
      <w:r w:rsidRPr="004E69A6">
        <w:rPr>
          <w:sz w:val="20"/>
          <w:szCs w:val="20"/>
        </w:rPr>
        <w:t>Dans ce jeu où la communication prend le pas sur l</w:t>
      </w:r>
      <w:r>
        <w:rPr>
          <w:sz w:val="20"/>
          <w:szCs w:val="20"/>
        </w:rPr>
        <w:t>’</w:t>
      </w:r>
      <w:r w:rsidRPr="004E69A6">
        <w:rPr>
          <w:sz w:val="20"/>
          <w:szCs w:val="20"/>
        </w:rPr>
        <w:t>information, comment ne pas tracer un parallèle avec le vote de la loi liberticide sur le secret des affaires</w:t>
      </w:r>
      <w:r w:rsidR="000F5B0D">
        <w:rPr>
          <w:sz w:val="20"/>
          <w:szCs w:val="20"/>
        </w:rPr>
        <w:t>,</w:t>
      </w:r>
      <w:r w:rsidRPr="004E69A6">
        <w:rPr>
          <w:sz w:val="20"/>
          <w:szCs w:val="20"/>
        </w:rPr>
        <w:t xml:space="preserve"> malgré une pétition portée par 54 ONG et syndicats signée par plus de 550.000 personnes ?</w:t>
      </w:r>
    </w:p>
    <w:p w14:paraId="23B1EB00" w14:textId="77777777" w:rsidR="004E69A6" w:rsidRPr="004E69A6" w:rsidRDefault="004E69A6" w:rsidP="004E69A6">
      <w:pPr>
        <w:pStyle w:val="texteSNJ"/>
        <w:spacing w:line="240" w:lineRule="auto"/>
        <w:rPr>
          <w:sz w:val="20"/>
          <w:szCs w:val="20"/>
        </w:rPr>
      </w:pPr>
      <w:r w:rsidRPr="004E69A6">
        <w:rPr>
          <w:sz w:val="20"/>
          <w:szCs w:val="20"/>
        </w:rPr>
        <w:t>Le Conseil Constitutionnel qui avait été saisi n</w:t>
      </w:r>
      <w:r>
        <w:rPr>
          <w:sz w:val="20"/>
          <w:szCs w:val="20"/>
        </w:rPr>
        <w:t>’</w:t>
      </w:r>
      <w:r w:rsidRPr="004E69A6">
        <w:rPr>
          <w:sz w:val="20"/>
          <w:szCs w:val="20"/>
        </w:rPr>
        <w:t>a rien trouvé à dire sur ce texte législatif qui foule au</w:t>
      </w:r>
      <w:r w:rsidR="000F5B0D">
        <w:rPr>
          <w:sz w:val="20"/>
          <w:szCs w:val="20"/>
        </w:rPr>
        <w:t>x</w:t>
      </w:r>
      <w:r w:rsidRPr="004E69A6">
        <w:rPr>
          <w:sz w:val="20"/>
          <w:szCs w:val="20"/>
        </w:rPr>
        <w:t xml:space="preserve"> pied</w:t>
      </w:r>
      <w:r w:rsidR="000F5B0D">
        <w:rPr>
          <w:sz w:val="20"/>
          <w:szCs w:val="20"/>
        </w:rPr>
        <w:t>s</w:t>
      </w:r>
      <w:r w:rsidRPr="004E69A6">
        <w:rPr>
          <w:sz w:val="20"/>
          <w:szCs w:val="20"/>
        </w:rPr>
        <w:t xml:space="preserve"> les concepts juridiques fondamentaux de ce pays en renversant la charge de la preuve, laissant aux entreprises le droit de poursuivre les journalistes, syndicalistes, chercheurs</w:t>
      </w:r>
      <w:r w:rsidR="000F5B0D">
        <w:rPr>
          <w:sz w:val="20"/>
          <w:szCs w:val="20"/>
        </w:rPr>
        <w:t xml:space="preserve"> et</w:t>
      </w:r>
      <w:r w:rsidRPr="004E69A6">
        <w:rPr>
          <w:sz w:val="20"/>
          <w:szCs w:val="20"/>
        </w:rPr>
        <w:t xml:space="preserve"> lanceurs d</w:t>
      </w:r>
      <w:r>
        <w:rPr>
          <w:sz w:val="20"/>
          <w:szCs w:val="20"/>
        </w:rPr>
        <w:t>’</w:t>
      </w:r>
      <w:r w:rsidRPr="004E69A6">
        <w:rPr>
          <w:sz w:val="20"/>
          <w:szCs w:val="20"/>
        </w:rPr>
        <w:t>alerte trop curieux sur simple suspicion de contrevenir à l</w:t>
      </w:r>
      <w:r>
        <w:rPr>
          <w:sz w:val="20"/>
          <w:szCs w:val="20"/>
        </w:rPr>
        <w:t>’</w:t>
      </w:r>
      <w:r w:rsidRPr="004E69A6">
        <w:rPr>
          <w:sz w:val="20"/>
          <w:szCs w:val="20"/>
        </w:rPr>
        <w:t>ordre libéral et de vouloir découvrir d</w:t>
      </w:r>
      <w:r>
        <w:rPr>
          <w:sz w:val="20"/>
          <w:szCs w:val="20"/>
        </w:rPr>
        <w:t>’</w:t>
      </w:r>
      <w:r w:rsidRPr="004E69A6">
        <w:rPr>
          <w:sz w:val="20"/>
          <w:szCs w:val="20"/>
        </w:rPr>
        <w:t xml:space="preserve">autres Panama Papers ou </w:t>
      </w:r>
      <w:proofErr w:type="spellStart"/>
      <w:r w:rsidRPr="004E69A6">
        <w:rPr>
          <w:sz w:val="20"/>
          <w:szCs w:val="20"/>
        </w:rPr>
        <w:t>Swissleaks</w:t>
      </w:r>
      <w:proofErr w:type="spellEnd"/>
      <w:r w:rsidRPr="004E69A6">
        <w:rPr>
          <w:sz w:val="20"/>
          <w:szCs w:val="20"/>
        </w:rPr>
        <w:t>.</w:t>
      </w:r>
    </w:p>
    <w:p w14:paraId="7B9122CF" w14:textId="77777777" w:rsidR="004E69A6" w:rsidRPr="004E69A6" w:rsidRDefault="004E69A6" w:rsidP="004E69A6">
      <w:pPr>
        <w:pStyle w:val="texteSNJ"/>
        <w:spacing w:line="240" w:lineRule="auto"/>
        <w:rPr>
          <w:sz w:val="20"/>
          <w:szCs w:val="20"/>
        </w:rPr>
      </w:pPr>
      <w:r w:rsidRPr="004E69A6">
        <w:rPr>
          <w:sz w:val="20"/>
          <w:szCs w:val="20"/>
        </w:rPr>
        <w:t xml:space="preserve">Sans oublier le projet de loi Fake </w:t>
      </w:r>
      <w:r w:rsidR="000F5B0D">
        <w:rPr>
          <w:sz w:val="20"/>
          <w:szCs w:val="20"/>
        </w:rPr>
        <w:t>n</w:t>
      </w:r>
      <w:r w:rsidRPr="004E69A6">
        <w:rPr>
          <w:sz w:val="20"/>
          <w:szCs w:val="20"/>
        </w:rPr>
        <w:t>ews initié par le chef de l</w:t>
      </w:r>
      <w:r>
        <w:rPr>
          <w:sz w:val="20"/>
          <w:szCs w:val="20"/>
        </w:rPr>
        <w:t>’</w:t>
      </w:r>
      <w:r w:rsidRPr="004E69A6">
        <w:rPr>
          <w:sz w:val="20"/>
          <w:szCs w:val="20"/>
        </w:rPr>
        <w:t>Etat. Pour l</w:t>
      </w:r>
      <w:r>
        <w:rPr>
          <w:sz w:val="20"/>
          <w:szCs w:val="20"/>
        </w:rPr>
        <w:t>’</w:t>
      </w:r>
      <w:r w:rsidRPr="004E69A6">
        <w:rPr>
          <w:sz w:val="20"/>
          <w:szCs w:val="20"/>
        </w:rPr>
        <w:t xml:space="preserve">heure, les sénateurs ont rejeté ce texte qui a visiblement du plomb dans </w:t>
      </w:r>
      <w:bookmarkStart w:id="0" w:name="_GoBack"/>
      <w:bookmarkEnd w:id="0"/>
      <w:r w:rsidRPr="004E69A6">
        <w:rPr>
          <w:sz w:val="20"/>
          <w:szCs w:val="20"/>
        </w:rPr>
        <w:t>l</w:t>
      </w:r>
      <w:r>
        <w:rPr>
          <w:sz w:val="20"/>
          <w:szCs w:val="20"/>
        </w:rPr>
        <w:t>’</w:t>
      </w:r>
      <w:r w:rsidRPr="004E69A6">
        <w:rPr>
          <w:sz w:val="20"/>
          <w:szCs w:val="20"/>
        </w:rPr>
        <w:t>aile.</w:t>
      </w:r>
    </w:p>
    <w:p w14:paraId="09F147CE" w14:textId="77777777" w:rsidR="004E69A6" w:rsidRPr="004E69A6" w:rsidRDefault="004E69A6" w:rsidP="004E69A6">
      <w:pPr>
        <w:pStyle w:val="texteSNJ"/>
        <w:spacing w:line="240" w:lineRule="auto"/>
        <w:rPr>
          <w:sz w:val="20"/>
          <w:szCs w:val="20"/>
        </w:rPr>
      </w:pPr>
      <w:r w:rsidRPr="004E69A6">
        <w:rPr>
          <w:sz w:val="20"/>
          <w:szCs w:val="20"/>
        </w:rPr>
        <w:t>Sans omettre la mise en danger du pluralisme de la presse par le soutien sans faille du gouvernement Philippe aux milliardaires qui prennent en otage les médias, secteur où les quelques titres encore indépendants du pouvoir voient leur avenir s</w:t>
      </w:r>
      <w:r>
        <w:rPr>
          <w:sz w:val="20"/>
          <w:szCs w:val="20"/>
        </w:rPr>
        <w:t>’</w:t>
      </w:r>
      <w:r w:rsidRPr="004E69A6">
        <w:rPr>
          <w:sz w:val="20"/>
          <w:szCs w:val="20"/>
        </w:rPr>
        <w:t>assombrir.</w:t>
      </w:r>
    </w:p>
    <w:p w14:paraId="085C4CD5" w14:textId="77777777" w:rsidR="004E69A6" w:rsidRPr="004E69A6" w:rsidRDefault="004E69A6" w:rsidP="004E69A6">
      <w:pPr>
        <w:pStyle w:val="texteSNJ"/>
        <w:spacing w:line="240" w:lineRule="auto"/>
        <w:rPr>
          <w:sz w:val="20"/>
          <w:szCs w:val="20"/>
        </w:rPr>
      </w:pPr>
      <w:r w:rsidRPr="004E69A6">
        <w:rPr>
          <w:sz w:val="20"/>
          <w:szCs w:val="20"/>
        </w:rPr>
        <w:t xml:space="preserve">Sans oublier les mauvais coups en préparation contre la loi Bichet et la distribution de la presse écrite </w:t>
      </w:r>
      <w:proofErr w:type="gramStart"/>
      <w:r w:rsidRPr="004E69A6">
        <w:rPr>
          <w:sz w:val="20"/>
          <w:szCs w:val="20"/>
        </w:rPr>
        <w:t>sur</w:t>
      </w:r>
      <w:proofErr w:type="gramEnd"/>
      <w:r w:rsidRPr="004E69A6">
        <w:rPr>
          <w:sz w:val="20"/>
          <w:szCs w:val="20"/>
        </w:rPr>
        <w:t xml:space="preserve"> une base mutualisée.</w:t>
      </w:r>
    </w:p>
    <w:p w14:paraId="57FC342F" w14:textId="77777777" w:rsidR="004E69A6" w:rsidRPr="004E69A6" w:rsidRDefault="004E69A6" w:rsidP="004E69A6">
      <w:pPr>
        <w:pStyle w:val="texteSNJ"/>
        <w:spacing w:line="240" w:lineRule="auto"/>
        <w:rPr>
          <w:sz w:val="20"/>
          <w:szCs w:val="20"/>
        </w:rPr>
      </w:pPr>
      <w:r w:rsidRPr="004E69A6">
        <w:rPr>
          <w:sz w:val="20"/>
          <w:szCs w:val="20"/>
        </w:rPr>
        <w:t>Sans omettre les projets de casse du service public de l</w:t>
      </w:r>
      <w:r>
        <w:rPr>
          <w:sz w:val="20"/>
          <w:szCs w:val="20"/>
        </w:rPr>
        <w:t>’</w:t>
      </w:r>
      <w:r w:rsidRPr="004E69A6">
        <w:rPr>
          <w:sz w:val="20"/>
          <w:szCs w:val="20"/>
        </w:rPr>
        <w:t>audiovisuel (Radio France, FTV, France 24 etc.) avec une réduction budgétaire de 190 millions d</w:t>
      </w:r>
      <w:r>
        <w:rPr>
          <w:sz w:val="20"/>
          <w:szCs w:val="20"/>
        </w:rPr>
        <w:t>’</w:t>
      </w:r>
      <w:r w:rsidRPr="004E69A6">
        <w:rPr>
          <w:sz w:val="20"/>
          <w:szCs w:val="20"/>
        </w:rPr>
        <w:t xml:space="preserve">euros, des fusions, des suppressions de chaînes (France O, France 4) et des emplois rayés de la carte. </w:t>
      </w:r>
    </w:p>
    <w:p w14:paraId="016AE0BF" w14:textId="77777777" w:rsidR="004E69A6" w:rsidRPr="004E69A6" w:rsidRDefault="004E69A6" w:rsidP="004E69A6">
      <w:pPr>
        <w:pStyle w:val="texteSNJ"/>
        <w:spacing w:line="240" w:lineRule="auto"/>
        <w:rPr>
          <w:b/>
          <w:sz w:val="20"/>
          <w:szCs w:val="20"/>
        </w:rPr>
      </w:pPr>
      <w:r w:rsidRPr="004E69A6">
        <w:rPr>
          <w:sz w:val="20"/>
          <w:szCs w:val="20"/>
        </w:rPr>
        <w:t>Sans oublier enfin la mise en coupe réglée de l</w:t>
      </w:r>
      <w:r>
        <w:rPr>
          <w:sz w:val="20"/>
          <w:szCs w:val="20"/>
        </w:rPr>
        <w:t>’</w:t>
      </w:r>
      <w:r w:rsidRPr="004E69A6">
        <w:rPr>
          <w:sz w:val="20"/>
          <w:szCs w:val="20"/>
        </w:rPr>
        <w:t>AFP et de son statut d</w:t>
      </w:r>
      <w:r>
        <w:rPr>
          <w:sz w:val="20"/>
          <w:szCs w:val="20"/>
        </w:rPr>
        <w:t>’</w:t>
      </w:r>
      <w:r w:rsidRPr="004E69A6">
        <w:rPr>
          <w:sz w:val="20"/>
          <w:szCs w:val="20"/>
        </w:rPr>
        <w:t>indépendance, mis en œuvre par son nouveau président directeur général, parachuté depuis l</w:t>
      </w:r>
      <w:r>
        <w:rPr>
          <w:sz w:val="20"/>
          <w:szCs w:val="20"/>
        </w:rPr>
        <w:t>’</w:t>
      </w:r>
      <w:r w:rsidRPr="004E69A6">
        <w:rPr>
          <w:sz w:val="20"/>
          <w:szCs w:val="20"/>
        </w:rPr>
        <w:t>Elysée.</w:t>
      </w:r>
    </w:p>
    <w:p w14:paraId="7C3CA18D" w14:textId="77777777" w:rsidR="004E69A6" w:rsidRPr="004E69A6" w:rsidRDefault="004E69A6" w:rsidP="004E69A6">
      <w:pPr>
        <w:pStyle w:val="texteSNJ"/>
        <w:spacing w:line="240" w:lineRule="auto"/>
        <w:rPr>
          <w:b/>
          <w:sz w:val="20"/>
          <w:szCs w:val="20"/>
        </w:rPr>
      </w:pPr>
      <w:r w:rsidRPr="004E69A6">
        <w:rPr>
          <w:b/>
          <w:sz w:val="20"/>
          <w:szCs w:val="20"/>
        </w:rPr>
        <w:t>Pour le Snj-Cgt il n</w:t>
      </w:r>
      <w:r>
        <w:rPr>
          <w:b/>
          <w:sz w:val="20"/>
          <w:szCs w:val="20"/>
        </w:rPr>
        <w:t>’</w:t>
      </w:r>
      <w:r w:rsidRPr="004E69A6">
        <w:rPr>
          <w:b/>
          <w:sz w:val="20"/>
          <w:szCs w:val="20"/>
        </w:rPr>
        <w:t>est pas question de laisser faire Macron et de laisser attenter au droit constitutionnel à l</w:t>
      </w:r>
      <w:r>
        <w:rPr>
          <w:b/>
          <w:sz w:val="20"/>
          <w:szCs w:val="20"/>
        </w:rPr>
        <w:t>’</w:t>
      </w:r>
      <w:r w:rsidRPr="004E69A6">
        <w:rPr>
          <w:b/>
          <w:sz w:val="20"/>
          <w:szCs w:val="20"/>
        </w:rPr>
        <w:t>information</w:t>
      </w:r>
      <w:r w:rsidR="000F5B0D">
        <w:rPr>
          <w:b/>
          <w:sz w:val="20"/>
          <w:szCs w:val="20"/>
        </w:rPr>
        <w:t>.</w:t>
      </w:r>
    </w:p>
    <w:p w14:paraId="3D0E97D5" w14:textId="77777777" w:rsidR="004E69A6" w:rsidRPr="004E69A6" w:rsidRDefault="004E69A6" w:rsidP="004E69A6">
      <w:pPr>
        <w:pStyle w:val="texteSNJ"/>
        <w:spacing w:line="240" w:lineRule="auto"/>
        <w:rPr>
          <w:b/>
          <w:sz w:val="20"/>
          <w:szCs w:val="20"/>
        </w:rPr>
      </w:pPr>
      <w:r>
        <w:rPr>
          <w:b/>
          <w:sz w:val="20"/>
          <w:szCs w:val="20"/>
        </w:rPr>
        <w:t>L</w:t>
      </w:r>
      <w:r w:rsidRPr="004E69A6">
        <w:rPr>
          <w:b/>
          <w:sz w:val="20"/>
          <w:szCs w:val="20"/>
        </w:rPr>
        <w:t>e rassemblement de la profession de journaliste et de ses syndicats, dans l</w:t>
      </w:r>
      <w:r>
        <w:rPr>
          <w:b/>
          <w:sz w:val="20"/>
          <w:szCs w:val="20"/>
        </w:rPr>
        <w:t>’</w:t>
      </w:r>
      <w:r w:rsidRPr="004E69A6">
        <w:rPr>
          <w:b/>
          <w:sz w:val="20"/>
          <w:szCs w:val="20"/>
        </w:rPr>
        <w:t>unité est d</w:t>
      </w:r>
      <w:r>
        <w:rPr>
          <w:b/>
          <w:sz w:val="20"/>
          <w:szCs w:val="20"/>
        </w:rPr>
        <w:t>’</w:t>
      </w:r>
      <w:r w:rsidRPr="004E69A6">
        <w:rPr>
          <w:b/>
          <w:sz w:val="20"/>
          <w:szCs w:val="20"/>
        </w:rPr>
        <w:t>une urgence absolue pour s</w:t>
      </w:r>
      <w:r>
        <w:rPr>
          <w:b/>
          <w:sz w:val="20"/>
          <w:szCs w:val="20"/>
        </w:rPr>
        <w:t>’</w:t>
      </w:r>
      <w:r w:rsidRPr="004E69A6">
        <w:rPr>
          <w:b/>
          <w:sz w:val="20"/>
          <w:szCs w:val="20"/>
        </w:rPr>
        <w:t>opposer aux effets de l</w:t>
      </w:r>
      <w:r>
        <w:rPr>
          <w:b/>
          <w:sz w:val="20"/>
          <w:szCs w:val="20"/>
        </w:rPr>
        <w:t>’</w:t>
      </w:r>
      <w:r w:rsidRPr="004E69A6">
        <w:rPr>
          <w:b/>
          <w:sz w:val="20"/>
          <w:szCs w:val="20"/>
        </w:rPr>
        <w:t>ultralibéralisme porteur de déni de démocratie.</w:t>
      </w:r>
    </w:p>
    <w:p w14:paraId="73E3A443" w14:textId="77777777" w:rsidR="00E31734" w:rsidRDefault="004E69A6" w:rsidP="004E69A6">
      <w:pPr>
        <w:pStyle w:val="texteSNJ"/>
        <w:spacing w:line="240" w:lineRule="auto"/>
        <w:rPr>
          <w:b/>
          <w:sz w:val="20"/>
          <w:szCs w:val="20"/>
        </w:rPr>
      </w:pPr>
      <w:r w:rsidRPr="004E69A6">
        <w:rPr>
          <w:b/>
          <w:sz w:val="20"/>
          <w:szCs w:val="20"/>
        </w:rPr>
        <w:t>Appelons à une réunion intersyndicale urgemment</w:t>
      </w:r>
      <w:r w:rsidR="000F5B0D">
        <w:rPr>
          <w:b/>
          <w:sz w:val="20"/>
          <w:szCs w:val="20"/>
        </w:rPr>
        <w:t xml:space="preserve"> p</w:t>
      </w:r>
      <w:r w:rsidRPr="004E69A6">
        <w:rPr>
          <w:b/>
          <w:sz w:val="20"/>
          <w:szCs w:val="20"/>
        </w:rPr>
        <w:t>our sauvegarder la liberté d</w:t>
      </w:r>
      <w:r>
        <w:rPr>
          <w:b/>
          <w:sz w:val="20"/>
          <w:szCs w:val="20"/>
        </w:rPr>
        <w:t>’</w:t>
      </w:r>
      <w:r w:rsidRPr="004E69A6">
        <w:rPr>
          <w:b/>
          <w:sz w:val="20"/>
          <w:szCs w:val="20"/>
        </w:rPr>
        <w:t>expression.</w:t>
      </w:r>
    </w:p>
    <w:p w14:paraId="7F218F07" w14:textId="77777777" w:rsidR="004E69A6" w:rsidRPr="004E69A6" w:rsidRDefault="004E69A6" w:rsidP="004E69A6">
      <w:pPr>
        <w:pStyle w:val="texteSNJ"/>
        <w:spacing w:line="240" w:lineRule="auto"/>
        <w:rPr>
          <w:sz w:val="20"/>
          <w:szCs w:val="20"/>
        </w:rPr>
      </w:pPr>
      <w:r w:rsidRPr="004E69A6">
        <w:rPr>
          <w:sz w:val="20"/>
          <w:szCs w:val="20"/>
        </w:rPr>
        <w:t xml:space="preserve">Montreuil, le </w:t>
      </w:r>
      <w:r w:rsidR="000F5B0D">
        <w:rPr>
          <w:sz w:val="20"/>
          <w:szCs w:val="20"/>
        </w:rPr>
        <w:t>14</w:t>
      </w:r>
      <w:r w:rsidRPr="004E69A6">
        <w:rPr>
          <w:sz w:val="20"/>
          <w:szCs w:val="20"/>
        </w:rPr>
        <w:t>/08/2018</w:t>
      </w:r>
    </w:p>
    <w:sectPr w:rsidR="004E69A6" w:rsidRPr="004E69A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30058" w14:textId="77777777" w:rsidR="00073172" w:rsidRDefault="00073172" w:rsidP="00492629">
      <w:pPr>
        <w:spacing w:after="0" w:line="240" w:lineRule="auto"/>
      </w:pPr>
      <w:r>
        <w:separator/>
      </w:r>
    </w:p>
  </w:endnote>
  <w:endnote w:type="continuationSeparator" w:id="0">
    <w:p w14:paraId="75DDBC75" w14:textId="77777777" w:rsidR="00073172" w:rsidRDefault="00073172" w:rsidP="0049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9D3E" w14:textId="77777777" w:rsidR="00492629" w:rsidRDefault="00492629">
    <w:pPr>
      <w:pStyle w:val="Pieddepage"/>
    </w:pPr>
    <w:r>
      <w:t>Syndicat national des journalistes CGT 263, rue de Paris – Case 570 – 93514 Montreuil Cedex</w:t>
    </w:r>
  </w:p>
  <w:p w14:paraId="24D81C5B" w14:textId="77777777" w:rsidR="006F04EC" w:rsidRDefault="00492629" w:rsidP="006F04EC">
    <w:pPr>
      <w:pStyle w:val="Pieddepage"/>
      <w:jc w:val="center"/>
    </w:pPr>
    <w:r>
      <w:t xml:space="preserve">Tél. : 01 55 82 87 42 Courrier électronique : </w:t>
    </w:r>
    <w:hyperlink r:id="rId1" w:history="1">
      <w:r w:rsidRPr="00371B2D">
        <w:rPr>
          <w:rStyle w:val="Lienhypertexte"/>
        </w:rPr>
        <w:t>snj@cgt.fr</w:t>
      </w:r>
    </w:hyperlink>
    <w:r>
      <w:t xml:space="preserve"> – site internet </w:t>
    </w:r>
    <w:hyperlink r:id="rId2" w:history="1">
      <w:r w:rsidR="006F04EC" w:rsidRPr="00371B2D">
        <w:rPr>
          <w:rStyle w:val="Lienhypertexte"/>
        </w:rPr>
        <w:t>www.snj.cgt.fr</w:t>
      </w:r>
    </w:hyperlink>
    <w:r w:rsidR="006F04EC">
      <w:t xml:space="preserve"> </w:t>
    </w:r>
    <w:r w:rsidR="006F04EC">
      <w:br/>
      <w:t>Compte twitter : @</w:t>
    </w:r>
    <w:proofErr w:type="spellStart"/>
    <w:r w:rsidR="006F04EC">
      <w:t>SnjCgt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24676" w14:textId="77777777" w:rsidR="00073172" w:rsidRDefault="00073172" w:rsidP="00492629">
      <w:pPr>
        <w:spacing w:after="0" w:line="240" w:lineRule="auto"/>
      </w:pPr>
      <w:r>
        <w:separator/>
      </w:r>
    </w:p>
  </w:footnote>
  <w:footnote w:type="continuationSeparator" w:id="0">
    <w:p w14:paraId="073E99EC" w14:textId="77777777" w:rsidR="00073172" w:rsidRDefault="00073172" w:rsidP="0049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AA3D" w14:textId="77777777" w:rsidR="00492629" w:rsidRDefault="004E69A6">
    <w:pPr>
      <w:pStyle w:val="En-tte"/>
    </w:pPr>
    <w:r w:rsidRPr="00F51D6E">
      <w:rPr>
        <w:noProof/>
      </w:rPr>
      <w:drawing>
        <wp:inline distT="0" distB="0" distL="0" distR="0" wp14:anchorId="44D2A863" wp14:editId="6092C9DC">
          <wp:extent cx="804545" cy="1038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1038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A6"/>
    <w:rsid w:val="00073172"/>
    <w:rsid w:val="0008120C"/>
    <w:rsid w:val="0009264C"/>
    <w:rsid w:val="000B0B8A"/>
    <w:rsid w:val="000F5B0D"/>
    <w:rsid w:val="00127808"/>
    <w:rsid w:val="001A070D"/>
    <w:rsid w:val="002B673D"/>
    <w:rsid w:val="00492629"/>
    <w:rsid w:val="004E69A6"/>
    <w:rsid w:val="006F04EC"/>
    <w:rsid w:val="00763256"/>
    <w:rsid w:val="00782B0C"/>
    <w:rsid w:val="008B0CF1"/>
    <w:rsid w:val="0097635D"/>
    <w:rsid w:val="00B70FB2"/>
    <w:rsid w:val="00C124F7"/>
    <w:rsid w:val="00C66DD7"/>
    <w:rsid w:val="00DC4D1F"/>
    <w:rsid w:val="00DD42AA"/>
    <w:rsid w:val="00E31734"/>
    <w:rsid w:val="00E52C9F"/>
    <w:rsid w:val="00F17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A343"/>
  <w15:chartTrackingRefBased/>
  <w15:docId w15:val="{31086A71-1E5E-4383-B19D-65D8C3DC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2629"/>
    <w:pPr>
      <w:tabs>
        <w:tab w:val="center" w:pos="4536"/>
        <w:tab w:val="right" w:pos="9072"/>
      </w:tabs>
      <w:spacing w:after="0" w:line="240" w:lineRule="auto"/>
    </w:pPr>
  </w:style>
  <w:style w:type="character" w:customStyle="1" w:styleId="En-tteCar">
    <w:name w:val="En-tête Car"/>
    <w:basedOn w:val="Policepardfaut"/>
    <w:link w:val="En-tte"/>
    <w:uiPriority w:val="99"/>
    <w:rsid w:val="00492629"/>
  </w:style>
  <w:style w:type="paragraph" w:styleId="Pieddepage">
    <w:name w:val="footer"/>
    <w:basedOn w:val="Normal"/>
    <w:link w:val="PieddepageCar"/>
    <w:uiPriority w:val="99"/>
    <w:unhideWhenUsed/>
    <w:rsid w:val="00492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629"/>
  </w:style>
  <w:style w:type="character" w:styleId="Lienhypertexte">
    <w:name w:val="Hyperlink"/>
    <w:uiPriority w:val="99"/>
    <w:unhideWhenUsed/>
    <w:rsid w:val="00492629"/>
    <w:rPr>
      <w:color w:val="0563C1"/>
      <w:u w:val="single"/>
    </w:rPr>
  </w:style>
  <w:style w:type="character" w:styleId="Mentionnonrsolue">
    <w:name w:val="Unresolved Mention"/>
    <w:uiPriority w:val="99"/>
    <w:semiHidden/>
    <w:unhideWhenUsed/>
    <w:rsid w:val="00492629"/>
    <w:rPr>
      <w:color w:val="808080"/>
      <w:shd w:val="clear" w:color="auto" w:fill="E6E6E6"/>
    </w:rPr>
  </w:style>
  <w:style w:type="paragraph" w:styleId="Textedebulles">
    <w:name w:val="Balloon Text"/>
    <w:basedOn w:val="Normal"/>
    <w:link w:val="TextedebullesCar"/>
    <w:uiPriority w:val="99"/>
    <w:semiHidden/>
    <w:unhideWhenUsed/>
    <w:rsid w:val="000B0B8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0B0B8A"/>
    <w:rPr>
      <w:rFonts w:ascii="Segoe UI" w:hAnsi="Segoe UI" w:cs="Segoe UI"/>
      <w:sz w:val="18"/>
      <w:szCs w:val="18"/>
    </w:rPr>
  </w:style>
  <w:style w:type="paragraph" w:customStyle="1" w:styleId="TitreSNJ">
    <w:name w:val="Titre SNJ"/>
    <w:basedOn w:val="Normal"/>
    <w:qFormat/>
    <w:rsid w:val="00E31734"/>
    <w:pPr>
      <w:spacing w:after="0"/>
      <w:jc w:val="center"/>
    </w:pPr>
    <w:rPr>
      <w:rFonts w:ascii="Arial" w:hAnsi="Arial" w:cs="Arial"/>
      <w:b/>
      <w:sz w:val="36"/>
      <w:szCs w:val="36"/>
    </w:rPr>
  </w:style>
  <w:style w:type="paragraph" w:customStyle="1" w:styleId="texteSNJ">
    <w:name w:val="texte SNJ"/>
    <w:basedOn w:val="Normal"/>
    <w:qFormat/>
    <w:rsid w:val="00E31734"/>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nj.cgt.fr" TargetMode="External"/><Relationship Id="rId1" Type="http://schemas.openxmlformats.org/officeDocument/2006/relationships/hyperlink" Target="mailto:snj@cg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Desktop\ent&#234;te%20SNJ.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F7E5E-251A-485E-B90E-86577893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entête SNJ.dot</Template>
  <TotalTime>14</TotalTime>
  <Pages>1</Pages>
  <Words>474</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3075</CharactersWithSpaces>
  <SharedDoc>false</SharedDoc>
  <HLinks>
    <vt:vector size="12" baseType="variant">
      <vt:variant>
        <vt:i4>7077931</vt:i4>
      </vt:variant>
      <vt:variant>
        <vt:i4>3</vt:i4>
      </vt:variant>
      <vt:variant>
        <vt:i4>0</vt:i4>
      </vt:variant>
      <vt:variant>
        <vt:i4>5</vt:i4>
      </vt:variant>
      <vt:variant>
        <vt:lpwstr>http://www.snj.cgt.fr/</vt:lpwstr>
      </vt:variant>
      <vt:variant>
        <vt:lpwstr/>
      </vt:variant>
      <vt:variant>
        <vt:i4>655405</vt:i4>
      </vt:variant>
      <vt:variant>
        <vt:i4>0</vt:i4>
      </vt:variant>
      <vt:variant>
        <vt:i4>0</vt:i4>
      </vt:variant>
      <vt:variant>
        <vt:i4>5</vt:i4>
      </vt:variant>
      <vt:variant>
        <vt:lpwstr>mailto:snj@cgt.fr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2</cp:revision>
  <cp:lastPrinted>2018-08-14T10:59:00Z</cp:lastPrinted>
  <dcterms:created xsi:type="dcterms:W3CDTF">2018-08-06T12:40:00Z</dcterms:created>
  <dcterms:modified xsi:type="dcterms:W3CDTF">2018-08-14T10:59:00Z</dcterms:modified>
</cp:coreProperties>
</file>