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4EC" w:rsidRPr="001C1FDF" w:rsidRDefault="001C1FDF" w:rsidP="00E31734">
      <w:pPr>
        <w:pStyle w:val="TitreSNJ"/>
        <w:rPr>
          <w:sz w:val="48"/>
          <w:szCs w:val="48"/>
        </w:rPr>
      </w:pPr>
      <w:r w:rsidRPr="001C1FDF">
        <w:rPr>
          <w:sz w:val="48"/>
          <w:szCs w:val="48"/>
        </w:rPr>
        <w:t>Gaza : halte au massacre</w:t>
      </w:r>
    </w:p>
    <w:p w:rsidR="001C1FDF" w:rsidRDefault="001C1FDF" w:rsidP="001C1FDF">
      <w:pPr>
        <w:pStyle w:val="texteSNJ"/>
      </w:pPr>
    </w:p>
    <w:p w:rsidR="001C1FDF" w:rsidRDefault="001C1FDF" w:rsidP="001C1FDF">
      <w:pPr>
        <w:pStyle w:val="texteSNJ"/>
      </w:pPr>
      <w:r>
        <w:t>Les syndicats français de journalistes (SNJ, SNJ-CGT, CFDT-Journalistes), membres de la Fédération internationale des journalistes (FIJ), condamnent le massacre de 58 Palestiniens par les troupes israéliennes le 14 mai à Gaza où 2000 manifestants pacifiques ont été blessés.</w:t>
      </w:r>
    </w:p>
    <w:p w:rsidR="001C1FDF" w:rsidRDefault="001C1FDF" w:rsidP="001C1FDF">
      <w:pPr>
        <w:pStyle w:val="texteSNJ"/>
      </w:pPr>
      <w:r>
        <w:t>Au nombre de ces blessés figurent au moins 13 journalistes.</w:t>
      </w:r>
    </w:p>
    <w:p w:rsidR="001C1FDF" w:rsidRDefault="001C1FDF" w:rsidP="001C1FDF">
      <w:pPr>
        <w:pStyle w:val="texteSNJ"/>
      </w:pPr>
      <w:r>
        <w:t>C'est intolérable.</w:t>
      </w:r>
    </w:p>
    <w:p w:rsidR="001C1FDF" w:rsidRDefault="001C1FDF" w:rsidP="001C1FDF">
      <w:pPr>
        <w:pStyle w:val="texteSNJ"/>
      </w:pPr>
      <w:r>
        <w:t>Le syndicat palestinien des journalistes a, à ce jour, identifié 9 d’entre eux : il s’agit de Omar Hamdam, cameraman (TV algérienne), du photographe Mohammed Wael Aldwaik (Etihat Press photo), du photographe Ahmed Zakkout (Reuters), du journaliste Farhan Hashim Abu Hadayed, du reporter d’Al-Jazeera Wael Dahdouh, du journaliste Abdullah Alshorbaji, du photographe pour Zain Media, Mohammeh Abu Dahrouh, du photographe de l’agence Wafa Rafi Almaleh, et du reporter de la radio Fursan Al-Irada Nihad Fouad Abu Ghalyoun.</w:t>
      </w:r>
    </w:p>
    <w:p w:rsidR="001C1FDF" w:rsidRDefault="001C1FDF" w:rsidP="001C1FDF">
      <w:pPr>
        <w:pStyle w:val="texteSNJ"/>
      </w:pPr>
      <w:r>
        <w:t xml:space="preserve">Les syndicats français appuient avec force la demande du syndicat palestinien des journalistes (PJS) exigeant que les Nations unies, ses agences ainsi que les ONG humanitaires internationales contribuent à la protection de nos confrères palestiniens. Tout particulièrement, le PJS demande que </w:t>
      </w:r>
      <w:r w:rsidRPr="00115A98">
        <w:rPr>
          <w:i/>
        </w:rPr>
        <w:t>«</w:t>
      </w:r>
      <w:r w:rsidRPr="00115A98">
        <w:rPr>
          <w:i/>
        </w:rPr>
        <w:t> </w:t>
      </w:r>
      <w:r w:rsidRPr="00115A98">
        <w:rPr>
          <w:i/>
        </w:rPr>
        <w:t>soit appliquée la résolution 2222 du Conseil de sécurité</w:t>
      </w:r>
      <w:r w:rsidRPr="00115A98">
        <w:rPr>
          <w:i/>
        </w:rPr>
        <w:t> </w:t>
      </w:r>
      <w:r w:rsidRPr="00115A98">
        <w:rPr>
          <w:i/>
        </w:rPr>
        <w:t>»</w:t>
      </w:r>
      <w:r>
        <w:t xml:space="preserve"> </w:t>
      </w:r>
      <w:r>
        <w:t>concernant la protection des journalistes.</w:t>
      </w:r>
    </w:p>
    <w:p w:rsidR="001C1FDF" w:rsidRDefault="001C1FDF" w:rsidP="001C1FDF">
      <w:pPr>
        <w:pStyle w:val="texteSNJ"/>
      </w:pPr>
      <w:r>
        <w:t>L'impunité doit cesser. Les auteurs de ces tirs meurtriers doivent être recherchés et condamnés</w:t>
      </w:r>
      <w:r>
        <w:t>.</w:t>
      </w:r>
      <w:r w:rsidR="00115A98">
        <w:t xml:space="preserve"> </w:t>
      </w:r>
      <w:r>
        <w:t>Nous réclamons</w:t>
      </w:r>
      <w:r>
        <w:t>,</w:t>
      </w:r>
      <w:r>
        <w:t xml:space="preserve"> pour ce faire</w:t>
      </w:r>
      <w:r>
        <w:t>,</w:t>
      </w:r>
      <w:r>
        <w:t xml:space="preserve"> une enquête d'experts internationaux indépendants.</w:t>
      </w:r>
      <w:bookmarkStart w:id="0" w:name="_GoBack"/>
      <w:bookmarkEnd w:id="0"/>
    </w:p>
    <w:p w:rsidR="001C1FDF" w:rsidRDefault="001C1FDF" w:rsidP="001C1FDF">
      <w:pPr>
        <w:pStyle w:val="texteSNJ"/>
      </w:pPr>
      <w:r>
        <w:t>Les syndicats français</w:t>
      </w:r>
      <w:r>
        <w:t>,</w:t>
      </w:r>
      <w:r>
        <w:t xml:space="preserve"> avec la FIJ</w:t>
      </w:r>
      <w:r>
        <w:t>,</w:t>
      </w:r>
      <w:r>
        <w:t xml:space="preserve"> dénoncent la répression féroce menée par l’armée israélienne à l’aide de tirs à balles réelles contre la population qui manifestait lundi pacifiquement à l‘occasion du 70</w:t>
      </w:r>
      <w:r w:rsidRPr="001C1FDF">
        <w:rPr>
          <w:vertAlign w:val="superscript"/>
        </w:rPr>
        <w:t>e</w:t>
      </w:r>
      <w:r>
        <w:t xml:space="preserve"> </w:t>
      </w:r>
      <w:r>
        <w:t>anniversaire de la Nakba</w:t>
      </w:r>
      <w:r>
        <w:t>,</w:t>
      </w:r>
      <w:r>
        <w:t xml:space="preserve"> la catastrophe de l’exode massif des </w:t>
      </w:r>
      <w:r>
        <w:t>P</w:t>
      </w:r>
      <w:r>
        <w:t>alestiniens</w:t>
      </w:r>
      <w:r>
        <w:t>,</w:t>
      </w:r>
      <w:r>
        <w:t xml:space="preserve"> du fait de la guerre </w:t>
      </w:r>
      <w:r>
        <w:t>i</w:t>
      </w:r>
      <w:r>
        <w:t>sra</w:t>
      </w:r>
      <w:r>
        <w:t>ë</w:t>
      </w:r>
      <w:r>
        <w:t>l</w:t>
      </w:r>
      <w:r>
        <w:t>o</w:t>
      </w:r>
      <w:r>
        <w:t>-arabe de 1948, et contre l’implantation de la nouvelle ambassade américaine à Jérusalem.</w:t>
      </w:r>
    </w:p>
    <w:p w:rsidR="001C1FDF" w:rsidRDefault="001C1FDF" w:rsidP="001C1FDF">
      <w:pPr>
        <w:pStyle w:val="texteSNJ"/>
      </w:pPr>
      <w:r>
        <w:t xml:space="preserve">Les syndicats français avaient déjà dénoncé ces dernières semaines la mort coup sur coup à Gaza de deux photographes palestiniens Ahmad Abou Hussein et Yasser Murjata, tous deux victimes </w:t>
      </w:r>
      <w:r>
        <w:t xml:space="preserve">- </w:t>
      </w:r>
      <w:r>
        <w:t>car journalistes</w:t>
      </w:r>
      <w:r>
        <w:t xml:space="preserve"> </w:t>
      </w:r>
      <w:r>
        <w:t xml:space="preserve">- de la répression menée par </w:t>
      </w:r>
      <w:r w:rsidRPr="00115A98">
        <w:t>l’armée israélienne.</w:t>
      </w:r>
      <w:r w:rsidRPr="00115A98">
        <w:t xml:space="preserve"> </w:t>
      </w:r>
      <w:r w:rsidRPr="00115A98">
        <w:t>Ils demandent</w:t>
      </w:r>
      <w:r>
        <w:t xml:space="preserve"> à la France de condamner ces tueries</w:t>
      </w:r>
      <w:r>
        <w:t>. Ils s</w:t>
      </w:r>
      <w:r w:rsidRPr="001C1FDF">
        <w:t>e déclarent solidaires de la population palestinienne et de ses travailleurs et appellent à participer aux manifestations pour dire</w:t>
      </w:r>
      <w:r>
        <w:t xml:space="preserve"> :</w:t>
      </w:r>
    </w:p>
    <w:p w:rsidR="001C1FDF" w:rsidRDefault="001C1FDF" w:rsidP="001C1FDF">
      <w:pPr>
        <w:pStyle w:val="texteSNJ"/>
        <w:jc w:val="center"/>
        <w:rPr>
          <w:b/>
          <w:sz w:val="28"/>
          <w:szCs w:val="28"/>
        </w:rPr>
      </w:pPr>
    </w:p>
    <w:p w:rsidR="001C1FDF" w:rsidRPr="00115A98" w:rsidRDefault="001C1FDF" w:rsidP="001C1FDF">
      <w:pPr>
        <w:pStyle w:val="texteSNJ"/>
        <w:jc w:val="center"/>
        <w:rPr>
          <w:b/>
          <w:sz w:val="32"/>
          <w:szCs w:val="32"/>
        </w:rPr>
      </w:pPr>
      <w:r w:rsidRPr="00115A98">
        <w:rPr>
          <w:b/>
          <w:sz w:val="32"/>
          <w:szCs w:val="32"/>
        </w:rPr>
        <w:t>HALTE AU MASSACRE</w:t>
      </w:r>
    </w:p>
    <w:p w:rsidR="001C1FDF" w:rsidRPr="001C1FDF" w:rsidRDefault="001C1FDF" w:rsidP="00115A98">
      <w:pPr>
        <w:pStyle w:val="texteSNJ"/>
        <w:spacing w:after="0"/>
        <w:jc w:val="center"/>
        <w:rPr>
          <w:sz w:val="32"/>
          <w:szCs w:val="32"/>
        </w:rPr>
      </w:pPr>
      <w:r w:rsidRPr="001C1FDF">
        <w:rPr>
          <w:b/>
          <w:sz w:val="32"/>
          <w:szCs w:val="32"/>
        </w:rPr>
        <w:t>MERCREDI 16 MAI A 17H30</w:t>
      </w:r>
    </w:p>
    <w:p w:rsidR="001C1FDF" w:rsidRPr="001C1FDF" w:rsidRDefault="001C1FDF">
      <w:pPr>
        <w:pStyle w:val="texteSNJ"/>
        <w:jc w:val="center"/>
        <w:rPr>
          <w:b/>
          <w:sz w:val="32"/>
          <w:szCs w:val="32"/>
        </w:rPr>
      </w:pPr>
      <w:r w:rsidRPr="001C1FDF">
        <w:rPr>
          <w:b/>
          <w:sz w:val="32"/>
          <w:szCs w:val="32"/>
        </w:rPr>
        <w:t xml:space="preserve">Paris </w:t>
      </w:r>
      <w:r>
        <w:rPr>
          <w:b/>
          <w:sz w:val="32"/>
          <w:szCs w:val="32"/>
        </w:rPr>
        <w:t>place de la République</w:t>
      </w:r>
    </w:p>
    <w:sectPr w:rsidR="001C1FDF" w:rsidRPr="001C1FD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7E9" w:rsidRDefault="005627E9" w:rsidP="00492629">
      <w:pPr>
        <w:spacing w:after="0" w:line="240" w:lineRule="auto"/>
      </w:pPr>
      <w:r>
        <w:separator/>
      </w:r>
    </w:p>
  </w:endnote>
  <w:endnote w:type="continuationSeparator" w:id="0">
    <w:p w:rsidR="005627E9" w:rsidRDefault="005627E9" w:rsidP="0049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4EC" w:rsidRDefault="006F04EC" w:rsidP="006F04EC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7E9" w:rsidRDefault="005627E9" w:rsidP="00492629">
      <w:pPr>
        <w:spacing w:after="0" w:line="240" w:lineRule="auto"/>
      </w:pPr>
      <w:r>
        <w:separator/>
      </w:r>
    </w:p>
  </w:footnote>
  <w:footnote w:type="continuationSeparator" w:id="0">
    <w:p w:rsidR="005627E9" w:rsidRDefault="005627E9" w:rsidP="0049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29" w:rsidRDefault="00115A98" w:rsidP="001C1FDF">
    <w:pPr>
      <w:pStyle w:val="En-tte"/>
      <w:jc w:val="center"/>
    </w:pPr>
    <w:r>
      <w:rPr>
        <w:noProof/>
      </w:rPr>
      <w:drawing>
        <wp:inline distT="0" distB="0" distL="0" distR="0">
          <wp:extent cx="4850130" cy="1485265"/>
          <wp:effectExtent l="0" t="0" r="0" b="0"/>
          <wp:docPr id="8" name="Image 8" descr="E:\jean\CGT\.Images, logos, signatures et tampons\Logos\SNJ, CGT, CFDT jou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jean\CGT\.Images, logos, signatures et tampons\Logos\SNJ, CGT, CFDT jour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13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DF"/>
    <w:rsid w:val="0009264C"/>
    <w:rsid w:val="000B0B8A"/>
    <w:rsid w:val="00115A98"/>
    <w:rsid w:val="00127808"/>
    <w:rsid w:val="001A070D"/>
    <w:rsid w:val="001C1FDF"/>
    <w:rsid w:val="002B673D"/>
    <w:rsid w:val="00492629"/>
    <w:rsid w:val="005627E9"/>
    <w:rsid w:val="006F04EC"/>
    <w:rsid w:val="00763256"/>
    <w:rsid w:val="00782B0C"/>
    <w:rsid w:val="008B0CF1"/>
    <w:rsid w:val="0097635D"/>
    <w:rsid w:val="00B70FB2"/>
    <w:rsid w:val="00C124F7"/>
    <w:rsid w:val="00C66DD7"/>
    <w:rsid w:val="00DC4D1F"/>
    <w:rsid w:val="00DD42AA"/>
    <w:rsid w:val="00E31734"/>
    <w:rsid w:val="00E52C9F"/>
    <w:rsid w:val="00F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497DA"/>
  <w15:chartTrackingRefBased/>
  <w15:docId w15:val="{E6F80678-34C6-4387-9D38-4F244490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629"/>
  </w:style>
  <w:style w:type="paragraph" w:styleId="Pieddepage">
    <w:name w:val="footer"/>
    <w:basedOn w:val="Normal"/>
    <w:link w:val="PieddepageCar"/>
    <w:uiPriority w:val="99"/>
    <w:unhideWhenUsed/>
    <w:rsid w:val="0049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629"/>
  </w:style>
  <w:style w:type="character" w:styleId="Lienhypertexte">
    <w:name w:val="Hyperlink"/>
    <w:uiPriority w:val="99"/>
    <w:unhideWhenUsed/>
    <w:rsid w:val="00492629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492629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B0B8A"/>
    <w:rPr>
      <w:rFonts w:ascii="Segoe UI" w:hAnsi="Segoe UI" w:cs="Segoe UI"/>
      <w:sz w:val="18"/>
      <w:szCs w:val="18"/>
    </w:rPr>
  </w:style>
  <w:style w:type="paragraph" w:customStyle="1" w:styleId="TitreSNJ">
    <w:name w:val="Titre SNJ"/>
    <w:basedOn w:val="Normal"/>
    <w:qFormat/>
    <w:rsid w:val="00E31734"/>
    <w:pPr>
      <w:spacing w:after="0"/>
      <w:jc w:val="center"/>
    </w:pPr>
    <w:rPr>
      <w:rFonts w:ascii="Arial" w:hAnsi="Arial" w:cs="Arial"/>
      <w:b/>
      <w:sz w:val="36"/>
      <w:szCs w:val="36"/>
    </w:rPr>
  </w:style>
  <w:style w:type="paragraph" w:customStyle="1" w:styleId="texteSNJ">
    <w:name w:val="texte SNJ"/>
    <w:basedOn w:val="Normal"/>
    <w:qFormat/>
    <w:rsid w:val="00E31734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Desktop\ent&#234;te%20SNJ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entête SNJ.dot</Template>
  <TotalTime>14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Links>
    <vt:vector size="12" baseType="variant">
      <vt:variant>
        <vt:i4>7077931</vt:i4>
      </vt:variant>
      <vt:variant>
        <vt:i4>3</vt:i4>
      </vt:variant>
      <vt:variant>
        <vt:i4>0</vt:i4>
      </vt:variant>
      <vt:variant>
        <vt:i4>5</vt:i4>
      </vt:variant>
      <vt:variant>
        <vt:lpwstr>http://www.snj.cgt.fr/</vt:lpwstr>
      </vt:variant>
      <vt:variant>
        <vt:lpwstr/>
      </vt:variant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mailto:snj@cgt.fr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cp:lastPrinted>2018-03-07T12:03:00Z</cp:lastPrinted>
  <dcterms:created xsi:type="dcterms:W3CDTF">2018-05-16T12:40:00Z</dcterms:created>
  <dcterms:modified xsi:type="dcterms:W3CDTF">2018-05-16T12:54:00Z</dcterms:modified>
</cp:coreProperties>
</file>