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FED" w:rsidRPr="001A2FED" w:rsidRDefault="00F72C62" w:rsidP="001A2FED">
      <w:pPr>
        <w:shd w:val="clear" w:color="auto" w:fill="FFFFFF"/>
        <w:spacing w:line="360" w:lineRule="auto"/>
        <w:jc w:val="center"/>
        <w:rPr>
          <w:rFonts w:ascii="Arial" w:hAnsi="Arial"/>
          <w:b/>
          <w:color w:val="1F497D"/>
          <w:sz w:val="36"/>
          <w:szCs w:val="20"/>
          <w:lang w:eastAsia="fr-FR"/>
        </w:rPr>
      </w:pPr>
      <w:r w:rsidRPr="001A2FED">
        <w:rPr>
          <w:rFonts w:ascii="Arial" w:hAnsi="Arial" w:cs="Arial"/>
          <w:b/>
          <w:noProof/>
          <w:sz w:val="36"/>
          <w:szCs w:val="52"/>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1150620" cy="1486535"/>
            <wp:effectExtent l="19050" t="0" r="0" b="0"/>
            <wp:wrapTight wrapText="bothSides">
              <wp:wrapPolygon edited="0">
                <wp:start x="-358" y="0"/>
                <wp:lineTo x="-358" y="21314"/>
                <wp:lineTo x="21457" y="21314"/>
                <wp:lineTo x="21457" y="0"/>
                <wp:lineTo x="-358"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150620" cy="1486535"/>
                    </a:xfrm>
                    <a:prstGeom prst="rect">
                      <a:avLst/>
                    </a:prstGeom>
                    <a:noFill/>
                    <a:ln w="9525">
                      <a:noFill/>
                      <a:miter lim="800000"/>
                      <a:headEnd/>
                      <a:tailEnd/>
                    </a:ln>
                  </pic:spPr>
                </pic:pic>
              </a:graphicData>
            </a:graphic>
          </wp:anchor>
        </w:drawing>
      </w:r>
      <w:r w:rsidR="001A2FED" w:rsidRPr="001A2FED">
        <w:rPr>
          <w:rFonts w:ascii="Arial" w:hAnsi="Arial"/>
          <w:b/>
          <w:color w:val="26282A"/>
          <w:sz w:val="36"/>
          <w:szCs w:val="21"/>
          <w:lang w:eastAsia="fr-FR"/>
        </w:rPr>
        <w:t xml:space="preserve">Enième PSE à </w:t>
      </w:r>
      <w:r w:rsidR="001A2FED" w:rsidRPr="00210AC5">
        <w:rPr>
          <w:rFonts w:ascii="Arial" w:hAnsi="Arial"/>
          <w:b/>
          <w:i/>
          <w:color w:val="26282A"/>
          <w:sz w:val="36"/>
          <w:szCs w:val="21"/>
          <w:lang w:eastAsia="fr-FR"/>
        </w:rPr>
        <w:t>L'Equipe</w:t>
      </w:r>
    </w:p>
    <w:p w:rsidR="001A2FED" w:rsidRPr="001A2FED" w:rsidRDefault="001A2FED" w:rsidP="001A2FED">
      <w:pPr>
        <w:spacing w:line="360" w:lineRule="auto"/>
        <w:jc w:val="center"/>
        <w:rPr>
          <w:rFonts w:ascii="Arial" w:hAnsi="Arial"/>
          <w:b/>
          <w:color w:val="26282A"/>
          <w:sz w:val="36"/>
          <w:szCs w:val="21"/>
          <w:lang w:eastAsia="fr-FR"/>
        </w:rPr>
      </w:pPr>
      <w:r w:rsidRPr="001A2FED">
        <w:rPr>
          <w:rFonts w:ascii="Arial" w:hAnsi="Arial"/>
          <w:b/>
          <w:color w:val="26282A"/>
          <w:sz w:val="36"/>
          <w:szCs w:val="21"/>
          <w:lang w:eastAsia="fr-FR"/>
        </w:rPr>
        <w:t>Non à l'acharnement actionnarial</w:t>
      </w:r>
    </w:p>
    <w:p w:rsidR="001A2FED" w:rsidRPr="001A2FED" w:rsidRDefault="001A2FED" w:rsidP="001A2FED">
      <w:pPr>
        <w:rPr>
          <w:rFonts w:ascii="Arial" w:hAnsi="Arial"/>
          <w:b/>
          <w:color w:val="26282A"/>
          <w:sz w:val="32"/>
          <w:szCs w:val="21"/>
          <w:lang w:eastAsia="fr-FR"/>
        </w:rPr>
      </w:pPr>
    </w:p>
    <w:p w:rsidR="001A2FED" w:rsidRDefault="001A2FED" w:rsidP="001A2FED">
      <w:pPr>
        <w:rPr>
          <w:rFonts w:ascii="Arial" w:hAnsi="Arial"/>
          <w:color w:val="26282A"/>
          <w:sz w:val="24"/>
          <w:szCs w:val="21"/>
          <w:lang w:eastAsia="fr-FR"/>
        </w:rPr>
      </w:pPr>
    </w:p>
    <w:p w:rsidR="001A2FED" w:rsidRDefault="001A2FED" w:rsidP="001A2FED">
      <w:pPr>
        <w:rPr>
          <w:rFonts w:ascii="Arial" w:hAnsi="Arial"/>
          <w:color w:val="26282A"/>
          <w:sz w:val="24"/>
          <w:szCs w:val="21"/>
          <w:lang w:eastAsia="fr-FR"/>
        </w:rPr>
      </w:pPr>
    </w:p>
    <w:p w:rsidR="001A2FED" w:rsidRPr="00210AC5" w:rsidRDefault="001A2FED" w:rsidP="001A2FED">
      <w:pPr>
        <w:jc w:val="both"/>
        <w:rPr>
          <w:rFonts w:ascii="Arial" w:hAnsi="Arial"/>
          <w:sz w:val="24"/>
          <w:szCs w:val="21"/>
          <w:lang w:eastAsia="fr-FR"/>
        </w:rPr>
      </w:pPr>
      <w:r w:rsidRPr="00210AC5">
        <w:rPr>
          <w:rFonts w:ascii="Arial" w:hAnsi="Arial"/>
          <w:sz w:val="24"/>
          <w:szCs w:val="21"/>
          <w:lang w:eastAsia="fr-FR"/>
        </w:rPr>
        <w:t xml:space="preserve">Brutalement, la direction de la SAS L’Équipe, qui édite le quotidien, le magazine et les sites du même nom mais aussi </w:t>
      </w:r>
      <w:r w:rsidRPr="00210AC5">
        <w:rPr>
          <w:rFonts w:ascii="Arial" w:hAnsi="Arial"/>
          <w:i/>
          <w:sz w:val="24"/>
          <w:szCs w:val="21"/>
          <w:lang w:eastAsia="fr-FR"/>
        </w:rPr>
        <w:t>France football</w:t>
      </w:r>
      <w:r w:rsidRPr="00210AC5">
        <w:rPr>
          <w:rFonts w:ascii="Arial" w:hAnsi="Arial"/>
          <w:sz w:val="24"/>
          <w:szCs w:val="21"/>
          <w:lang w:eastAsia="fr-FR"/>
        </w:rPr>
        <w:t xml:space="preserve"> et </w:t>
      </w:r>
      <w:r w:rsidRPr="00210AC5">
        <w:rPr>
          <w:rFonts w:ascii="Arial" w:hAnsi="Arial"/>
          <w:i/>
          <w:sz w:val="24"/>
          <w:szCs w:val="21"/>
          <w:lang w:eastAsia="fr-FR"/>
        </w:rPr>
        <w:t xml:space="preserve">Vélo </w:t>
      </w:r>
      <w:proofErr w:type="spellStart"/>
      <w:r w:rsidRPr="00210AC5">
        <w:rPr>
          <w:rFonts w:ascii="Arial" w:hAnsi="Arial"/>
          <w:i/>
          <w:sz w:val="24"/>
          <w:szCs w:val="21"/>
          <w:lang w:eastAsia="fr-FR"/>
        </w:rPr>
        <w:t>mag</w:t>
      </w:r>
      <w:proofErr w:type="spellEnd"/>
      <w:r w:rsidRPr="00210AC5">
        <w:rPr>
          <w:rFonts w:ascii="Arial" w:hAnsi="Arial"/>
          <w:i/>
          <w:sz w:val="24"/>
          <w:szCs w:val="21"/>
          <w:lang w:eastAsia="fr-FR"/>
        </w:rPr>
        <w:t xml:space="preserve">, </w:t>
      </w:r>
      <w:r w:rsidRPr="00210AC5">
        <w:rPr>
          <w:rFonts w:ascii="Arial" w:hAnsi="Arial"/>
          <w:sz w:val="24"/>
          <w:szCs w:val="21"/>
          <w:lang w:eastAsia="fr-FR"/>
        </w:rPr>
        <w:t>a annoncé la semaine dernière sa volonté de supprimer plus de vingt-cinq emplois à travers un mal nommé "plan de sauvegarde de l'emploi" (PSE), le quatrième en cinq ans.</w:t>
      </w:r>
    </w:p>
    <w:p w:rsidR="001A2FED" w:rsidRPr="00210AC5" w:rsidRDefault="001A2FED" w:rsidP="001A2FED">
      <w:pPr>
        <w:jc w:val="both"/>
        <w:rPr>
          <w:rFonts w:ascii="Arial" w:hAnsi="Arial"/>
          <w:sz w:val="16"/>
          <w:szCs w:val="21"/>
          <w:lang w:eastAsia="fr-FR"/>
        </w:rPr>
      </w:pPr>
    </w:p>
    <w:p w:rsidR="001A2FED" w:rsidRPr="00210AC5" w:rsidRDefault="001A2FED" w:rsidP="001A2FED">
      <w:pPr>
        <w:jc w:val="both"/>
        <w:rPr>
          <w:rFonts w:ascii="Arial" w:hAnsi="Arial"/>
          <w:sz w:val="24"/>
          <w:szCs w:val="21"/>
          <w:lang w:eastAsia="fr-FR"/>
        </w:rPr>
      </w:pPr>
      <w:r w:rsidRPr="00210AC5">
        <w:rPr>
          <w:rFonts w:ascii="Arial" w:hAnsi="Arial"/>
          <w:sz w:val="24"/>
          <w:szCs w:val="21"/>
          <w:lang w:eastAsia="fr-FR"/>
        </w:rPr>
        <w:t>Ce nouveau dégraissage se double d'une mutualisation tous azimuts de la réalisation des titres papier édités par la société, dans une sorte de pôle fourre-tout dont on a bien du mal à imaginer comment il pourra fonctionner. A titre d'exemple, il n'est prévu de garder que sept postes de correcteurs, hiérarchie comprise, pour l'ensemble des titres, dont la réalisation s'étale sur l'ensemble de la semaine, le plus souvent du matin jusqu'à tard le soir. On aura compris que l'idée est à court terme de liquider ce service, comme il est déjà prévu de le faire pour la documentation, dont les deux derniers rescapés se voient invités à quitter l'entreprise sans ménagement.</w:t>
      </w:r>
    </w:p>
    <w:p w:rsidR="001A2FED" w:rsidRPr="00210AC5" w:rsidRDefault="001A2FED" w:rsidP="001A2FED">
      <w:pPr>
        <w:jc w:val="both"/>
        <w:rPr>
          <w:rFonts w:ascii="Arial" w:hAnsi="Arial"/>
          <w:sz w:val="16"/>
          <w:szCs w:val="21"/>
          <w:lang w:eastAsia="fr-FR"/>
        </w:rPr>
      </w:pPr>
    </w:p>
    <w:p w:rsidR="001A2FED" w:rsidRPr="00210AC5" w:rsidRDefault="001A2FED" w:rsidP="001A2FED">
      <w:pPr>
        <w:jc w:val="both"/>
        <w:rPr>
          <w:rFonts w:ascii="Arial" w:hAnsi="Arial"/>
          <w:sz w:val="24"/>
          <w:szCs w:val="21"/>
          <w:lang w:eastAsia="fr-FR"/>
        </w:rPr>
      </w:pPr>
      <w:r w:rsidRPr="00210AC5">
        <w:rPr>
          <w:rFonts w:ascii="Arial" w:hAnsi="Arial"/>
          <w:sz w:val="24"/>
          <w:szCs w:val="21"/>
          <w:lang w:eastAsia="fr-FR"/>
        </w:rPr>
        <w:t xml:space="preserve">Tant de sacrifices pour quelles perspectives ? On a du mal à les cerner dans le discours du directeur général, Cyril Linette, qui évoque un marché en </w:t>
      </w:r>
      <w:r w:rsidRPr="00210AC5">
        <w:rPr>
          <w:rFonts w:ascii="Arial" w:hAnsi="Arial"/>
          <w:i/>
          <w:sz w:val="24"/>
          <w:szCs w:val="21"/>
          <w:lang w:eastAsia="fr-FR"/>
        </w:rPr>
        <w:t>"attrition"</w:t>
      </w:r>
      <w:r w:rsidRPr="00210AC5">
        <w:rPr>
          <w:rFonts w:ascii="Arial" w:hAnsi="Arial"/>
          <w:sz w:val="24"/>
          <w:szCs w:val="21"/>
          <w:lang w:eastAsia="fr-FR"/>
        </w:rPr>
        <w:t xml:space="preserve"> et affiche comme seule ambition pour les titres papier de </w:t>
      </w:r>
      <w:r w:rsidRPr="00210AC5">
        <w:rPr>
          <w:rFonts w:ascii="Arial" w:hAnsi="Arial"/>
          <w:i/>
          <w:sz w:val="24"/>
          <w:szCs w:val="21"/>
          <w:lang w:eastAsia="fr-FR"/>
        </w:rPr>
        <w:t>"résister autant qu'il est possible"</w:t>
      </w:r>
      <w:r w:rsidRPr="00210AC5">
        <w:rPr>
          <w:rFonts w:ascii="Arial" w:hAnsi="Arial"/>
          <w:sz w:val="24"/>
          <w:szCs w:val="21"/>
          <w:lang w:eastAsia="fr-FR"/>
        </w:rPr>
        <w:t>, sous-entendu jusqu'à la disparition y compris du quotidien.</w:t>
      </w:r>
    </w:p>
    <w:p w:rsidR="001A2FED" w:rsidRPr="00210AC5" w:rsidRDefault="001A2FED" w:rsidP="001A2FED">
      <w:pPr>
        <w:jc w:val="both"/>
        <w:rPr>
          <w:rFonts w:ascii="Arial" w:hAnsi="Arial"/>
          <w:sz w:val="16"/>
          <w:szCs w:val="21"/>
          <w:lang w:eastAsia="fr-FR"/>
        </w:rPr>
      </w:pPr>
    </w:p>
    <w:p w:rsidR="001A2FED" w:rsidRPr="00210AC5" w:rsidRDefault="001A2FED" w:rsidP="001A2FED">
      <w:pPr>
        <w:jc w:val="both"/>
        <w:rPr>
          <w:rFonts w:ascii="Arial" w:hAnsi="Arial"/>
          <w:sz w:val="24"/>
          <w:szCs w:val="21"/>
          <w:lang w:eastAsia="fr-FR"/>
        </w:rPr>
      </w:pPr>
      <w:r w:rsidRPr="00210AC5">
        <w:rPr>
          <w:rFonts w:ascii="Arial" w:hAnsi="Arial"/>
          <w:sz w:val="24"/>
          <w:szCs w:val="21"/>
          <w:lang w:eastAsia="fr-FR"/>
        </w:rPr>
        <w:t xml:space="preserve">Il est vrai qu'on imagine mal les titres de la SAS L’Équipe se relancer dans de telles conditions de réalisation, qui ne cessent de se dégrader depuis des années, notamment à </w:t>
      </w:r>
      <w:r w:rsidRPr="00210AC5">
        <w:rPr>
          <w:rFonts w:ascii="Arial" w:hAnsi="Arial"/>
          <w:i/>
          <w:sz w:val="24"/>
          <w:szCs w:val="21"/>
          <w:lang w:eastAsia="fr-FR"/>
        </w:rPr>
        <w:t>France football</w:t>
      </w:r>
      <w:r w:rsidRPr="00210AC5">
        <w:rPr>
          <w:rFonts w:ascii="Arial" w:hAnsi="Arial"/>
          <w:sz w:val="24"/>
          <w:szCs w:val="21"/>
          <w:lang w:eastAsia="fr-FR"/>
        </w:rPr>
        <w:t>, à la rédaction amputée de moitié en cinq ans et dont la direction a beau jeu aujourd'hui de souligner les résultats en baisse pour justifier une nouvelle coupe dans les effectifs.</w:t>
      </w:r>
    </w:p>
    <w:p w:rsidR="001A2FED" w:rsidRPr="00210AC5" w:rsidRDefault="001A2FED" w:rsidP="001A2FED">
      <w:pPr>
        <w:jc w:val="both"/>
        <w:rPr>
          <w:rFonts w:ascii="Arial" w:hAnsi="Arial"/>
          <w:sz w:val="16"/>
          <w:szCs w:val="21"/>
          <w:lang w:eastAsia="fr-FR"/>
        </w:rPr>
      </w:pPr>
    </w:p>
    <w:p w:rsidR="001A2FED" w:rsidRPr="00210AC5" w:rsidRDefault="001A2FED" w:rsidP="001A2FED">
      <w:pPr>
        <w:jc w:val="both"/>
        <w:rPr>
          <w:rFonts w:ascii="Arial" w:hAnsi="Arial"/>
          <w:sz w:val="24"/>
          <w:szCs w:val="21"/>
          <w:lang w:eastAsia="fr-FR"/>
        </w:rPr>
      </w:pPr>
      <w:r w:rsidRPr="00210AC5">
        <w:rPr>
          <w:rFonts w:ascii="Arial" w:hAnsi="Arial"/>
          <w:sz w:val="24"/>
          <w:szCs w:val="21"/>
          <w:lang w:eastAsia="fr-FR"/>
        </w:rPr>
        <w:t>Cette spirale sans fin trouve son origine dans l'acharnement de l'actionnaire, le Groupe Amaury, à ce que son média redevienne au plus vite rentable, via une suite sans fin de décisions à court terme, le plus souvent malheureuses, comme l'externalisation express de la régie publicitaire ou du service diffusion, réinternalisés</w:t>
      </w:r>
      <w:r w:rsidR="00210AC5">
        <w:rPr>
          <w:rFonts w:ascii="Arial" w:hAnsi="Arial"/>
          <w:sz w:val="24"/>
          <w:szCs w:val="21"/>
          <w:lang w:eastAsia="fr-FR"/>
        </w:rPr>
        <w:t xml:space="preserve"> </w:t>
      </w:r>
      <w:r w:rsidRPr="00210AC5">
        <w:rPr>
          <w:rFonts w:ascii="Arial" w:hAnsi="Arial"/>
          <w:sz w:val="24"/>
          <w:szCs w:val="21"/>
          <w:lang w:eastAsia="fr-FR"/>
        </w:rPr>
        <w:t>depuis mais après une hémorragie de salariés dévastatrice.</w:t>
      </w:r>
    </w:p>
    <w:p w:rsidR="001A2FED" w:rsidRPr="00210AC5" w:rsidRDefault="001A2FED" w:rsidP="001A2FED">
      <w:pPr>
        <w:jc w:val="both"/>
        <w:rPr>
          <w:rFonts w:ascii="Arial" w:hAnsi="Arial"/>
          <w:sz w:val="16"/>
          <w:szCs w:val="21"/>
          <w:lang w:eastAsia="fr-FR"/>
        </w:rPr>
      </w:pPr>
    </w:p>
    <w:p w:rsidR="001A2FED" w:rsidRPr="00210AC5" w:rsidRDefault="001A2FED" w:rsidP="001A2FED">
      <w:pPr>
        <w:jc w:val="both"/>
        <w:rPr>
          <w:rFonts w:ascii="Arial" w:hAnsi="Arial"/>
          <w:sz w:val="24"/>
          <w:szCs w:val="21"/>
          <w:lang w:eastAsia="fr-FR"/>
        </w:rPr>
      </w:pPr>
      <w:r w:rsidRPr="00210AC5">
        <w:rPr>
          <w:rFonts w:ascii="Arial" w:hAnsi="Arial"/>
          <w:sz w:val="24"/>
          <w:szCs w:val="21"/>
          <w:lang w:eastAsia="fr-FR"/>
        </w:rPr>
        <w:t xml:space="preserve">Pourtant, le Groupe Amaury sait très bien quelle a été et quelle est encore aujourd'hui la contribution de </w:t>
      </w:r>
      <w:r w:rsidRPr="00210AC5">
        <w:rPr>
          <w:rFonts w:ascii="Arial" w:hAnsi="Arial"/>
          <w:i/>
          <w:sz w:val="24"/>
          <w:szCs w:val="21"/>
          <w:lang w:eastAsia="fr-FR"/>
        </w:rPr>
        <w:t>L’Équipe</w:t>
      </w:r>
      <w:r w:rsidRPr="00210AC5">
        <w:rPr>
          <w:rFonts w:ascii="Arial" w:hAnsi="Arial"/>
          <w:sz w:val="24"/>
          <w:szCs w:val="21"/>
          <w:lang w:eastAsia="fr-FR"/>
        </w:rPr>
        <w:t xml:space="preserve"> à sa force de frappe dans le monde du sport et donc indirectement à sa plantureuse trésorerie.</w:t>
      </w:r>
      <w:r w:rsidRPr="00210AC5">
        <w:rPr>
          <w:rFonts w:ascii="Arial" w:hAnsi="Arial"/>
          <w:i/>
          <w:sz w:val="24"/>
          <w:szCs w:val="21"/>
          <w:lang w:eastAsia="fr-FR"/>
        </w:rPr>
        <w:t xml:space="preserve"> "Le groupe a une force, c'est de reposer à la fois sur un pilier médias et sur un pilier hors médias"</w:t>
      </w:r>
      <w:r w:rsidRPr="00210AC5">
        <w:rPr>
          <w:rFonts w:ascii="Arial" w:hAnsi="Arial"/>
          <w:sz w:val="24"/>
          <w:szCs w:val="21"/>
          <w:lang w:eastAsia="fr-FR"/>
        </w:rPr>
        <w:t xml:space="preserve">, expliquait encore récemment le directeur financier du </w:t>
      </w:r>
      <w:r w:rsidR="00210AC5">
        <w:rPr>
          <w:rFonts w:ascii="Arial" w:hAnsi="Arial"/>
          <w:sz w:val="24"/>
          <w:szCs w:val="21"/>
          <w:lang w:eastAsia="fr-FR"/>
        </w:rPr>
        <w:t>g</w:t>
      </w:r>
      <w:r w:rsidRPr="00210AC5">
        <w:rPr>
          <w:rFonts w:ascii="Arial" w:hAnsi="Arial"/>
          <w:sz w:val="24"/>
          <w:szCs w:val="21"/>
          <w:lang w:eastAsia="fr-FR"/>
        </w:rPr>
        <w:t>roupe. Qui devrait veiller à ce que le premier ne soit pas sapé au point de mettre en péril l'ensemble de l'édifice.</w:t>
      </w:r>
    </w:p>
    <w:p w:rsidR="001A2FED" w:rsidRPr="00210AC5" w:rsidRDefault="001A2FED" w:rsidP="001A2FED">
      <w:pPr>
        <w:jc w:val="both"/>
        <w:rPr>
          <w:rFonts w:ascii="Arial" w:hAnsi="Arial"/>
          <w:sz w:val="16"/>
          <w:szCs w:val="21"/>
          <w:lang w:eastAsia="fr-FR"/>
        </w:rPr>
      </w:pPr>
    </w:p>
    <w:p w:rsidR="001A2FED" w:rsidRPr="00210AC5" w:rsidRDefault="001A2FED" w:rsidP="001A2FED">
      <w:pPr>
        <w:jc w:val="both"/>
        <w:rPr>
          <w:rFonts w:ascii="Arial" w:hAnsi="Arial"/>
          <w:sz w:val="24"/>
          <w:szCs w:val="20"/>
          <w:lang w:eastAsia="fr-FR"/>
        </w:rPr>
      </w:pPr>
      <w:r w:rsidRPr="00210AC5">
        <w:rPr>
          <w:rFonts w:ascii="Arial" w:hAnsi="Arial"/>
          <w:sz w:val="24"/>
          <w:szCs w:val="20"/>
          <w:lang w:eastAsia="fr-FR"/>
        </w:rPr>
        <w:t xml:space="preserve">Pour toutes ces raisons, le SNJ-CGT apporte son soutien à l'appel à la grève des syndicats de journalistes de l'intersyndicale de l'UES L'Équipe ce vendredi 19 janvier. </w:t>
      </w:r>
    </w:p>
    <w:p w:rsidR="001A2FED" w:rsidRPr="00210AC5" w:rsidRDefault="001A2FED" w:rsidP="00D33D30">
      <w:pPr>
        <w:jc w:val="both"/>
        <w:rPr>
          <w:rFonts w:ascii="Arial" w:hAnsi="Arial"/>
          <w:sz w:val="24"/>
          <w:szCs w:val="20"/>
          <w:lang w:eastAsia="fr-FR"/>
        </w:rPr>
      </w:pPr>
    </w:p>
    <w:p w:rsidR="00833C25" w:rsidRPr="00210AC5" w:rsidRDefault="00833C25" w:rsidP="00D33D30">
      <w:pPr>
        <w:jc w:val="both"/>
        <w:rPr>
          <w:rFonts w:ascii="Arial" w:hAnsi="Arial"/>
          <w:sz w:val="24"/>
          <w:szCs w:val="20"/>
          <w:lang w:eastAsia="fr-FR"/>
        </w:rPr>
      </w:pPr>
      <w:r w:rsidRPr="00210AC5">
        <w:rPr>
          <w:rFonts w:ascii="Arial" w:hAnsi="Arial"/>
          <w:sz w:val="24"/>
          <w:szCs w:val="20"/>
          <w:lang w:eastAsia="fr-FR"/>
        </w:rPr>
        <w:t xml:space="preserve">Montreuil, le </w:t>
      </w:r>
      <w:r w:rsidR="001A2FED" w:rsidRPr="00210AC5">
        <w:rPr>
          <w:rFonts w:ascii="Arial" w:hAnsi="Arial"/>
          <w:sz w:val="24"/>
          <w:szCs w:val="20"/>
          <w:lang w:eastAsia="fr-FR"/>
        </w:rPr>
        <w:t>19</w:t>
      </w:r>
      <w:r w:rsidR="00D33D30" w:rsidRPr="00210AC5">
        <w:rPr>
          <w:rFonts w:ascii="Arial" w:hAnsi="Arial"/>
          <w:sz w:val="24"/>
          <w:szCs w:val="20"/>
          <w:lang w:eastAsia="fr-FR"/>
        </w:rPr>
        <w:t xml:space="preserve"> </w:t>
      </w:r>
      <w:r w:rsidR="001A2FED" w:rsidRPr="00210AC5">
        <w:rPr>
          <w:rFonts w:ascii="Arial" w:hAnsi="Arial"/>
          <w:sz w:val="24"/>
          <w:szCs w:val="20"/>
          <w:lang w:eastAsia="fr-FR"/>
        </w:rPr>
        <w:t>janvier 2018</w:t>
      </w:r>
      <w:bookmarkStart w:id="0" w:name="_GoBack"/>
      <w:bookmarkEnd w:id="0"/>
    </w:p>
    <w:p w:rsidR="00BF0208" w:rsidRPr="00210AC5" w:rsidRDefault="00833C25" w:rsidP="00DB5BAD">
      <w:pPr>
        <w:jc w:val="both"/>
        <w:rPr>
          <w:rFonts w:ascii="Arial" w:hAnsi="Arial"/>
          <w:sz w:val="24"/>
          <w:szCs w:val="20"/>
          <w:lang w:eastAsia="fr-FR"/>
        </w:rPr>
      </w:pPr>
      <w:r w:rsidRPr="00210AC5">
        <w:rPr>
          <w:rFonts w:ascii="Arial" w:hAnsi="Arial"/>
          <w:sz w:val="24"/>
          <w:szCs w:val="20"/>
          <w:lang w:eastAsia="fr-FR"/>
        </w:rPr>
        <w:t>SNJ-CGT</w:t>
      </w:r>
    </w:p>
    <w:sectPr w:rsidR="00BF0208" w:rsidRPr="00210AC5" w:rsidSect="004D5BBA">
      <w:footerReference w:type="default" r:id="rId8"/>
      <w:pgSz w:w="11906" w:h="16838"/>
      <w:pgMar w:top="1417" w:right="1417" w:bottom="1135" w:left="1417" w:header="0"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2E0" w:rsidRDefault="00F132E0" w:rsidP="00004FBE">
      <w:r>
        <w:separator/>
      </w:r>
    </w:p>
  </w:endnote>
  <w:endnote w:type="continuationSeparator" w:id="0">
    <w:p w:rsidR="00F132E0" w:rsidRDefault="00F132E0" w:rsidP="0000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Times New Roman"/>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59B" w:rsidRPr="006036CB" w:rsidRDefault="0017459B"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17459B" w:rsidRPr="004D5BBA" w:rsidRDefault="0017459B" w:rsidP="004D5BBA">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2E0" w:rsidRDefault="00F132E0" w:rsidP="00004FBE">
      <w:r>
        <w:separator/>
      </w:r>
    </w:p>
  </w:footnote>
  <w:footnote w:type="continuationSeparator" w:id="0">
    <w:p w:rsidR="00F132E0" w:rsidRDefault="00F132E0" w:rsidP="0000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96B9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925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F696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4EC76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3667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B"/>
    <w:rsid w:val="00004FBE"/>
    <w:rsid w:val="000864B7"/>
    <w:rsid w:val="00112CAE"/>
    <w:rsid w:val="00171D75"/>
    <w:rsid w:val="0017459B"/>
    <w:rsid w:val="001A2FED"/>
    <w:rsid w:val="00210AC5"/>
    <w:rsid w:val="002745E6"/>
    <w:rsid w:val="00292DC5"/>
    <w:rsid w:val="00295696"/>
    <w:rsid w:val="00327396"/>
    <w:rsid w:val="00345019"/>
    <w:rsid w:val="003C532B"/>
    <w:rsid w:val="003C64C9"/>
    <w:rsid w:val="004311E0"/>
    <w:rsid w:val="0047289A"/>
    <w:rsid w:val="004B0046"/>
    <w:rsid w:val="004C43E7"/>
    <w:rsid w:val="004D5BBA"/>
    <w:rsid w:val="00512A93"/>
    <w:rsid w:val="0054747D"/>
    <w:rsid w:val="005723C5"/>
    <w:rsid w:val="006036CB"/>
    <w:rsid w:val="00654B13"/>
    <w:rsid w:val="006F06EC"/>
    <w:rsid w:val="00755196"/>
    <w:rsid w:val="007B2829"/>
    <w:rsid w:val="007F32FF"/>
    <w:rsid w:val="00833C25"/>
    <w:rsid w:val="00863446"/>
    <w:rsid w:val="00876574"/>
    <w:rsid w:val="008B4B65"/>
    <w:rsid w:val="008D1A9E"/>
    <w:rsid w:val="008E2400"/>
    <w:rsid w:val="00933A3C"/>
    <w:rsid w:val="009615C4"/>
    <w:rsid w:val="00967AFF"/>
    <w:rsid w:val="00997C34"/>
    <w:rsid w:val="009C1C5C"/>
    <w:rsid w:val="00A1004C"/>
    <w:rsid w:val="00A35AF7"/>
    <w:rsid w:val="00A3692C"/>
    <w:rsid w:val="00A755F1"/>
    <w:rsid w:val="00AA6EE2"/>
    <w:rsid w:val="00AC0884"/>
    <w:rsid w:val="00BF0208"/>
    <w:rsid w:val="00C51510"/>
    <w:rsid w:val="00CB674D"/>
    <w:rsid w:val="00D02828"/>
    <w:rsid w:val="00D33D30"/>
    <w:rsid w:val="00DB5BAD"/>
    <w:rsid w:val="00E519A9"/>
    <w:rsid w:val="00E64BAF"/>
    <w:rsid w:val="00E87F66"/>
    <w:rsid w:val="00ED0D1C"/>
    <w:rsid w:val="00EE6890"/>
    <w:rsid w:val="00F00273"/>
    <w:rsid w:val="00F132E0"/>
    <w:rsid w:val="00F72C6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216BD"/>
  <w15:docId w15:val="{1D06011B-C111-4323-8E7E-BA2FEE6B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fr-FR" w:eastAsia="fr-FR"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eastAsiaTheme="minorHAnsi" w:hAnsi="Times" w:cstheme="minorBidi"/>
      <w:sz w:val="20"/>
      <w:szCs w:val="20"/>
      <w:lang w:eastAsia="fr-FR"/>
    </w:rPr>
  </w:style>
  <w:style w:type="paragraph" w:customStyle="1" w:styleId="m7170717675722101039s9">
    <w:name w:val="m_7170717675722101039s9"/>
    <w:basedOn w:val="Normal"/>
    <w:rsid w:val="00112CAE"/>
    <w:pPr>
      <w:spacing w:beforeLines="1" w:afterLines="1"/>
    </w:pPr>
    <w:rPr>
      <w:rFonts w:ascii="Times" w:eastAsiaTheme="minorHAnsi" w:hAnsi="Times" w:cstheme="minorBidi"/>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34137">
      <w:bodyDiv w:val="1"/>
      <w:marLeft w:val="0"/>
      <w:marRight w:val="0"/>
      <w:marTop w:val="0"/>
      <w:marBottom w:val="0"/>
      <w:divBdr>
        <w:top w:val="none" w:sz="0" w:space="0" w:color="auto"/>
        <w:left w:val="none" w:sz="0" w:space="0" w:color="auto"/>
        <w:bottom w:val="none" w:sz="0" w:space="0" w:color="auto"/>
        <w:right w:val="none" w:sz="0" w:space="0" w:color="auto"/>
      </w:divBdr>
      <w:divsChild>
        <w:div w:id="699209713">
          <w:marLeft w:val="0"/>
          <w:marRight w:val="0"/>
          <w:marTop w:val="0"/>
          <w:marBottom w:val="0"/>
          <w:divBdr>
            <w:top w:val="none" w:sz="0" w:space="0" w:color="auto"/>
            <w:left w:val="none" w:sz="0" w:space="0" w:color="auto"/>
            <w:bottom w:val="none" w:sz="0" w:space="0" w:color="auto"/>
            <w:right w:val="none" w:sz="0" w:space="0" w:color="auto"/>
          </w:divBdr>
        </w:div>
        <w:div w:id="2021158202">
          <w:marLeft w:val="0"/>
          <w:marRight w:val="0"/>
          <w:marTop w:val="0"/>
          <w:marBottom w:val="0"/>
          <w:divBdr>
            <w:top w:val="none" w:sz="0" w:space="0" w:color="auto"/>
            <w:left w:val="none" w:sz="0" w:space="0" w:color="auto"/>
            <w:bottom w:val="none" w:sz="0" w:space="0" w:color="auto"/>
            <w:right w:val="none" w:sz="0" w:space="0" w:color="auto"/>
          </w:divBdr>
          <w:divsChild>
            <w:div w:id="118257476">
              <w:marLeft w:val="0"/>
              <w:marRight w:val="0"/>
              <w:marTop w:val="0"/>
              <w:marBottom w:val="0"/>
              <w:divBdr>
                <w:top w:val="none" w:sz="0" w:space="0" w:color="auto"/>
                <w:left w:val="none" w:sz="0" w:space="0" w:color="auto"/>
                <w:bottom w:val="none" w:sz="0" w:space="0" w:color="auto"/>
                <w:right w:val="none" w:sz="0" w:space="0" w:color="auto"/>
              </w:divBdr>
              <w:divsChild>
                <w:div w:id="1797217156">
                  <w:marLeft w:val="0"/>
                  <w:marRight w:val="0"/>
                  <w:marTop w:val="0"/>
                  <w:marBottom w:val="0"/>
                  <w:divBdr>
                    <w:top w:val="none" w:sz="0" w:space="0" w:color="auto"/>
                    <w:left w:val="none" w:sz="0" w:space="0" w:color="auto"/>
                    <w:bottom w:val="none" w:sz="0" w:space="0" w:color="auto"/>
                    <w:right w:val="none" w:sz="0" w:space="0" w:color="auto"/>
                  </w:divBdr>
                  <w:divsChild>
                    <w:div w:id="868571101">
                      <w:marLeft w:val="0"/>
                      <w:marRight w:val="0"/>
                      <w:marTop w:val="0"/>
                      <w:marBottom w:val="0"/>
                      <w:divBdr>
                        <w:top w:val="none" w:sz="0" w:space="0" w:color="auto"/>
                        <w:left w:val="none" w:sz="0" w:space="0" w:color="auto"/>
                        <w:bottom w:val="none" w:sz="0" w:space="0" w:color="auto"/>
                        <w:right w:val="none" w:sz="0" w:space="0" w:color="auto"/>
                      </w:divBdr>
                      <w:divsChild>
                        <w:div w:id="1292055517">
                          <w:marLeft w:val="0"/>
                          <w:marRight w:val="0"/>
                          <w:marTop w:val="0"/>
                          <w:marBottom w:val="0"/>
                          <w:divBdr>
                            <w:top w:val="none" w:sz="0" w:space="0" w:color="auto"/>
                            <w:left w:val="none" w:sz="0" w:space="0" w:color="auto"/>
                            <w:bottom w:val="none" w:sz="0" w:space="0" w:color="auto"/>
                            <w:right w:val="none" w:sz="0" w:space="0" w:color="auto"/>
                          </w:divBdr>
                          <w:divsChild>
                            <w:div w:id="1261990245">
                              <w:marLeft w:val="0"/>
                              <w:marRight w:val="0"/>
                              <w:marTop w:val="0"/>
                              <w:marBottom w:val="0"/>
                              <w:divBdr>
                                <w:top w:val="none" w:sz="0" w:space="0" w:color="auto"/>
                                <w:left w:val="none" w:sz="0" w:space="0" w:color="auto"/>
                                <w:bottom w:val="none" w:sz="0" w:space="0" w:color="auto"/>
                                <w:right w:val="none" w:sz="0" w:space="0" w:color="auto"/>
                              </w:divBdr>
                              <w:divsChild>
                                <w:div w:id="1130124462">
                                  <w:marLeft w:val="0"/>
                                  <w:marRight w:val="0"/>
                                  <w:marTop w:val="0"/>
                                  <w:marBottom w:val="0"/>
                                  <w:divBdr>
                                    <w:top w:val="none" w:sz="0" w:space="0" w:color="auto"/>
                                    <w:left w:val="none" w:sz="0" w:space="0" w:color="auto"/>
                                    <w:bottom w:val="none" w:sz="0" w:space="0" w:color="auto"/>
                                    <w:right w:val="none" w:sz="0" w:space="0" w:color="auto"/>
                                  </w:divBdr>
                                  <w:divsChild>
                                    <w:div w:id="135731847">
                                      <w:marLeft w:val="0"/>
                                      <w:marRight w:val="0"/>
                                      <w:marTop w:val="0"/>
                                      <w:marBottom w:val="0"/>
                                      <w:divBdr>
                                        <w:top w:val="none" w:sz="0" w:space="0" w:color="auto"/>
                                        <w:left w:val="none" w:sz="0" w:space="0" w:color="auto"/>
                                        <w:bottom w:val="none" w:sz="0" w:space="0" w:color="auto"/>
                                        <w:right w:val="none" w:sz="0" w:space="0" w:color="auto"/>
                                      </w:divBdr>
                                      <w:divsChild>
                                        <w:div w:id="1421869630">
                                          <w:marLeft w:val="0"/>
                                          <w:marRight w:val="0"/>
                                          <w:marTop w:val="0"/>
                                          <w:marBottom w:val="0"/>
                                          <w:divBdr>
                                            <w:top w:val="none" w:sz="0" w:space="0" w:color="auto"/>
                                            <w:left w:val="none" w:sz="0" w:space="0" w:color="auto"/>
                                            <w:bottom w:val="none" w:sz="0" w:space="0" w:color="auto"/>
                                            <w:right w:val="none" w:sz="0" w:space="0" w:color="auto"/>
                                          </w:divBdr>
                                          <w:divsChild>
                                            <w:div w:id="54596939">
                                              <w:marLeft w:val="0"/>
                                              <w:marRight w:val="0"/>
                                              <w:marTop w:val="0"/>
                                              <w:marBottom w:val="0"/>
                                              <w:divBdr>
                                                <w:top w:val="none" w:sz="0" w:space="0" w:color="auto"/>
                                                <w:left w:val="none" w:sz="0" w:space="0" w:color="auto"/>
                                                <w:bottom w:val="none" w:sz="0" w:space="0" w:color="auto"/>
                                                <w:right w:val="none" w:sz="0" w:space="0" w:color="auto"/>
                                              </w:divBdr>
                                            </w:div>
                                            <w:div w:id="1848522735">
                                              <w:marLeft w:val="0"/>
                                              <w:marRight w:val="0"/>
                                              <w:marTop w:val="0"/>
                                              <w:marBottom w:val="0"/>
                                              <w:divBdr>
                                                <w:top w:val="none" w:sz="0" w:space="0" w:color="auto"/>
                                                <w:left w:val="none" w:sz="0" w:space="0" w:color="auto"/>
                                                <w:bottom w:val="none" w:sz="0" w:space="0" w:color="auto"/>
                                                <w:right w:val="none" w:sz="0" w:space="0" w:color="auto"/>
                                              </w:divBdr>
                                            </w:div>
                                            <w:div w:id="1827745115">
                                              <w:marLeft w:val="0"/>
                                              <w:marRight w:val="0"/>
                                              <w:marTop w:val="0"/>
                                              <w:marBottom w:val="0"/>
                                              <w:divBdr>
                                                <w:top w:val="none" w:sz="0" w:space="0" w:color="auto"/>
                                                <w:left w:val="none" w:sz="0" w:space="0" w:color="auto"/>
                                                <w:bottom w:val="none" w:sz="0" w:space="0" w:color="auto"/>
                                                <w:right w:val="none" w:sz="0" w:space="0" w:color="auto"/>
                                              </w:divBdr>
                                            </w:div>
                                            <w:div w:id="123013080">
                                              <w:marLeft w:val="0"/>
                                              <w:marRight w:val="0"/>
                                              <w:marTop w:val="0"/>
                                              <w:marBottom w:val="0"/>
                                              <w:divBdr>
                                                <w:top w:val="none" w:sz="0" w:space="0" w:color="auto"/>
                                                <w:left w:val="none" w:sz="0" w:space="0" w:color="auto"/>
                                                <w:bottom w:val="none" w:sz="0" w:space="0" w:color="auto"/>
                                                <w:right w:val="none" w:sz="0" w:space="0" w:color="auto"/>
                                              </w:divBdr>
                                            </w:div>
                                            <w:div w:id="2060548410">
                                              <w:marLeft w:val="0"/>
                                              <w:marRight w:val="0"/>
                                              <w:marTop w:val="0"/>
                                              <w:marBottom w:val="0"/>
                                              <w:divBdr>
                                                <w:top w:val="none" w:sz="0" w:space="0" w:color="auto"/>
                                                <w:left w:val="none" w:sz="0" w:space="0" w:color="auto"/>
                                                <w:bottom w:val="none" w:sz="0" w:space="0" w:color="auto"/>
                                                <w:right w:val="none" w:sz="0" w:space="0" w:color="auto"/>
                                              </w:divBdr>
                                            </w:div>
                                            <w:div w:id="1487939617">
                                              <w:marLeft w:val="0"/>
                                              <w:marRight w:val="0"/>
                                              <w:marTop w:val="0"/>
                                              <w:marBottom w:val="0"/>
                                              <w:divBdr>
                                                <w:top w:val="none" w:sz="0" w:space="0" w:color="auto"/>
                                                <w:left w:val="none" w:sz="0" w:space="0" w:color="auto"/>
                                                <w:bottom w:val="none" w:sz="0" w:space="0" w:color="auto"/>
                                                <w:right w:val="none" w:sz="0" w:space="0" w:color="auto"/>
                                              </w:divBdr>
                                            </w:div>
                                            <w:div w:id="541215699">
                                              <w:marLeft w:val="0"/>
                                              <w:marRight w:val="0"/>
                                              <w:marTop w:val="0"/>
                                              <w:marBottom w:val="0"/>
                                              <w:divBdr>
                                                <w:top w:val="none" w:sz="0" w:space="0" w:color="auto"/>
                                                <w:left w:val="none" w:sz="0" w:space="0" w:color="auto"/>
                                                <w:bottom w:val="none" w:sz="0" w:space="0" w:color="auto"/>
                                                <w:right w:val="none" w:sz="0" w:space="0" w:color="auto"/>
                                              </w:divBdr>
                                            </w:div>
                                            <w:div w:id="1808669492">
                                              <w:marLeft w:val="0"/>
                                              <w:marRight w:val="0"/>
                                              <w:marTop w:val="0"/>
                                              <w:marBottom w:val="0"/>
                                              <w:divBdr>
                                                <w:top w:val="none" w:sz="0" w:space="0" w:color="auto"/>
                                                <w:left w:val="none" w:sz="0" w:space="0" w:color="auto"/>
                                                <w:bottom w:val="none" w:sz="0" w:space="0" w:color="auto"/>
                                                <w:right w:val="none" w:sz="0" w:space="0" w:color="auto"/>
                                              </w:divBdr>
                                            </w:div>
                                            <w:div w:id="721368022">
                                              <w:marLeft w:val="0"/>
                                              <w:marRight w:val="0"/>
                                              <w:marTop w:val="0"/>
                                              <w:marBottom w:val="0"/>
                                              <w:divBdr>
                                                <w:top w:val="none" w:sz="0" w:space="0" w:color="auto"/>
                                                <w:left w:val="none" w:sz="0" w:space="0" w:color="auto"/>
                                                <w:bottom w:val="none" w:sz="0" w:space="0" w:color="auto"/>
                                                <w:right w:val="none" w:sz="0" w:space="0" w:color="auto"/>
                                              </w:divBdr>
                                            </w:div>
                                            <w:div w:id="901479728">
                                              <w:marLeft w:val="0"/>
                                              <w:marRight w:val="0"/>
                                              <w:marTop w:val="0"/>
                                              <w:marBottom w:val="0"/>
                                              <w:divBdr>
                                                <w:top w:val="none" w:sz="0" w:space="0" w:color="auto"/>
                                                <w:left w:val="none" w:sz="0" w:space="0" w:color="auto"/>
                                                <w:bottom w:val="none" w:sz="0" w:space="0" w:color="auto"/>
                                                <w:right w:val="none" w:sz="0" w:space="0" w:color="auto"/>
                                              </w:divBdr>
                                            </w:div>
                                            <w:div w:id="1248266219">
                                              <w:marLeft w:val="0"/>
                                              <w:marRight w:val="0"/>
                                              <w:marTop w:val="0"/>
                                              <w:marBottom w:val="0"/>
                                              <w:divBdr>
                                                <w:top w:val="none" w:sz="0" w:space="0" w:color="auto"/>
                                                <w:left w:val="none" w:sz="0" w:space="0" w:color="auto"/>
                                                <w:bottom w:val="none" w:sz="0" w:space="0" w:color="auto"/>
                                                <w:right w:val="none" w:sz="0" w:space="0" w:color="auto"/>
                                              </w:divBdr>
                                            </w:div>
                                            <w:div w:id="1180772495">
                                              <w:marLeft w:val="0"/>
                                              <w:marRight w:val="0"/>
                                              <w:marTop w:val="0"/>
                                              <w:marBottom w:val="0"/>
                                              <w:divBdr>
                                                <w:top w:val="none" w:sz="0" w:space="0" w:color="auto"/>
                                                <w:left w:val="none" w:sz="0" w:space="0" w:color="auto"/>
                                                <w:bottom w:val="none" w:sz="0" w:space="0" w:color="auto"/>
                                                <w:right w:val="none" w:sz="0" w:space="0" w:color="auto"/>
                                              </w:divBdr>
                                            </w:div>
                                            <w:div w:id="2035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776033">
              <w:marLeft w:val="0"/>
              <w:marRight w:val="0"/>
              <w:marTop w:val="0"/>
              <w:marBottom w:val="0"/>
              <w:divBdr>
                <w:top w:val="none" w:sz="0" w:space="0" w:color="auto"/>
                <w:left w:val="none" w:sz="0" w:space="0" w:color="auto"/>
                <w:bottom w:val="none" w:sz="0" w:space="0" w:color="auto"/>
                <w:right w:val="none" w:sz="0" w:space="0" w:color="auto"/>
              </w:divBdr>
            </w:div>
            <w:div w:id="5316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2392</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
  <LinksUpToDate>false</LinksUpToDate>
  <CharactersWithSpaces>2821</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Jean</cp:lastModifiedBy>
  <cp:revision>2</cp:revision>
  <cp:lastPrinted>2018-01-19T09:55:00Z</cp:lastPrinted>
  <dcterms:created xsi:type="dcterms:W3CDTF">2018-01-19T10:05:00Z</dcterms:created>
  <dcterms:modified xsi:type="dcterms:W3CDTF">2018-01-19T10:05:00Z</dcterms:modified>
</cp:coreProperties>
</file>